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94" w:rsidRPr="009B021E" w:rsidRDefault="00DB029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МИНОБРНАУКИ РОССИИ</w:t>
      </w:r>
    </w:p>
    <w:p w:rsidR="00DB0294" w:rsidRPr="009B021E" w:rsidRDefault="00DB029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B0294" w:rsidRPr="009B021E" w:rsidRDefault="00DB0294" w:rsidP="009B021E">
      <w:pPr>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«Гжельский государственный университет»</w:t>
      </w:r>
    </w:p>
    <w:p w:rsidR="00DB0294" w:rsidRPr="009B021E" w:rsidRDefault="00DB0294" w:rsidP="009B021E">
      <w:pPr>
        <w:spacing w:after="0" w:line="240" w:lineRule="auto"/>
        <w:jc w:val="center"/>
        <w:rPr>
          <w:rFonts w:ascii="Times New Roman" w:hAnsi="Times New Roman"/>
          <w:sz w:val="28"/>
          <w:szCs w:val="28"/>
          <w:lang w:eastAsia="ru-RU"/>
        </w:rPr>
      </w:pPr>
      <w:r w:rsidRPr="009B021E">
        <w:rPr>
          <w:rFonts w:ascii="Times New Roman" w:hAnsi="Times New Roman"/>
          <w:sz w:val="28"/>
          <w:szCs w:val="28"/>
          <w:lang w:eastAsia="ru-RU"/>
        </w:rPr>
        <w:t>(ГГУ)</w:t>
      </w:r>
    </w:p>
    <w:p w:rsidR="00DB0294" w:rsidRPr="009B021E" w:rsidRDefault="00DB0294" w:rsidP="009B021E">
      <w:pPr>
        <w:spacing w:after="0" w:line="240" w:lineRule="auto"/>
        <w:rPr>
          <w:rFonts w:ascii="Times New Roman" w:hAnsi="Times New Roman"/>
          <w:sz w:val="28"/>
          <w:szCs w:val="28"/>
          <w:lang w:eastAsia="ru-RU"/>
        </w:rPr>
      </w:pPr>
    </w:p>
    <w:p w:rsidR="00DB0294" w:rsidRPr="009B021E" w:rsidRDefault="00DB029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B021E">
        <w:rPr>
          <w:rFonts w:ascii="Times New Roman" w:hAnsi="Times New Roman"/>
          <w:bCs/>
          <w:i/>
          <w:sz w:val="28"/>
          <w:szCs w:val="28"/>
          <w:lang w:eastAsia="ru-RU"/>
        </w:rPr>
        <w:t>Кафедра психологии и педагогики</w:t>
      </w:r>
    </w:p>
    <w:p w:rsidR="00DB0294" w:rsidRPr="009B021E" w:rsidRDefault="00DB0294" w:rsidP="009B021E">
      <w:pPr>
        <w:tabs>
          <w:tab w:val="left" w:pos="680"/>
          <w:tab w:val="left" w:pos="851"/>
          <w:tab w:val="left" w:pos="6240"/>
        </w:tabs>
        <w:spacing w:after="0" w:line="240" w:lineRule="auto"/>
        <w:rPr>
          <w:rFonts w:ascii="Times New Roman" w:hAnsi="Times New Roman"/>
          <w:noProof/>
          <w:sz w:val="28"/>
          <w:szCs w:val="28"/>
          <w:lang w:eastAsia="ru-RU"/>
        </w:rPr>
      </w:pPr>
      <w:r w:rsidRPr="009B021E">
        <w:rPr>
          <w:rFonts w:ascii="Times New Roman" w:hAnsi="Times New Roman"/>
          <w:noProof/>
          <w:sz w:val="28"/>
          <w:szCs w:val="28"/>
          <w:lang w:eastAsia="ru-RU"/>
        </w:rPr>
        <w:tab/>
      </w:r>
    </w:p>
    <w:p w:rsidR="00DB0294" w:rsidRPr="009B021E" w:rsidRDefault="00DB0294" w:rsidP="009B021E">
      <w:pPr>
        <w:tabs>
          <w:tab w:val="left" w:pos="680"/>
          <w:tab w:val="left" w:pos="851"/>
          <w:tab w:val="left" w:pos="6240"/>
        </w:tabs>
        <w:spacing w:after="0" w:line="240" w:lineRule="auto"/>
        <w:rPr>
          <w:rFonts w:ascii="Times New Roman" w:hAnsi="Times New Roman"/>
          <w:noProof/>
          <w:sz w:val="28"/>
          <w:szCs w:val="28"/>
          <w:lang w:eastAsia="ru-RU"/>
        </w:rPr>
      </w:pPr>
    </w:p>
    <w:p w:rsidR="00DB0294" w:rsidRPr="009B021E" w:rsidRDefault="00DB0294" w:rsidP="009B021E">
      <w:pPr>
        <w:tabs>
          <w:tab w:val="left" w:pos="680"/>
          <w:tab w:val="left" w:pos="851"/>
          <w:tab w:val="left" w:pos="6240"/>
        </w:tabs>
        <w:spacing w:after="0" w:line="240" w:lineRule="auto"/>
        <w:rPr>
          <w:rFonts w:ascii="Times New Roman" w:hAnsi="Times New Roman"/>
          <w:sz w:val="28"/>
          <w:szCs w:val="28"/>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Cs/>
          <w:sz w:val="28"/>
          <w:szCs w:val="28"/>
          <w:u w:val="single"/>
          <w:lang w:eastAsia="ru-RU"/>
        </w:rPr>
      </w:pPr>
      <w:r w:rsidRPr="009B021E">
        <w:rPr>
          <w:rFonts w:ascii="Times New Roman" w:hAnsi="Times New Roman"/>
          <w:bCs/>
          <w:sz w:val="28"/>
          <w:szCs w:val="28"/>
          <w:u w:val="single"/>
          <w:lang w:eastAsia="ru-RU"/>
        </w:rPr>
        <w:t>Рабочая программа дисциплины</w:t>
      </w:r>
    </w:p>
    <w:p w:rsidR="00DB0294" w:rsidRPr="009B021E" w:rsidRDefault="00DB0294" w:rsidP="009B021E">
      <w:pPr>
        <w:tabs>
          <w:tab w:val="left" w:pos="680"/>
          <w:tab w:val="left" w:pos="851"/>
        </w:tabs>
        <w:spacing w:after="0" w:line="240" w:lineRule="auto"/>
        <w:jc w:val="center"/>
        <w:rPr>
          <w:rFonts w:ascii="Times New Roman" w:hAnsi="Times New Roman"/>
          <w:sz w:val="28"/>
          <w:szCs w:val="28"/>
          <w:lang w:eastAsia="ru-RU"/>
        </w:rPr>
      </w:pPr>
    </w:p>
    <w:p w:rsidR="00DB0294" w:rsidRPr="009B021E" w:rsidRDefault="00DB0294" w:rsidP="009B021E">
      <w:pPr>
        <w:tabs>
          <w:tab w:val="left" w:pos="680"/>
          <w:tab w:val="left" w:pos="851"/>
        </w:tabs>
        <w:spacing w:after="0" w:line="240" w:lineRule="auto"/>
        <w:jc w:val="center"/>
        <w:rPr>
          <w:rFonts w:ascii="Times New Roman" w:hAnsi="Times New Roman"/>
          <w:b/>
          <w:sz w:val="28"/>
          <w:szCs w:val="28"/>
          <w:lang w:eastAsia="ru-RU"/>
        </w:rPr>
      </w:pPr>
      <w:r w:rsidRPr="009B021E">
        <w:rPr>
          <w:rFonts w:ascii="Times New Roman" w:hAnsi="Times New Roman"/>
          <w:b/>
          <w:sz w:val="28"/>
          <w:szCs w:val="28"/>
          <w:lang w:eastAsia="ru-RU"/>
        </w:rPr>
        <w:t>Организация добровольческой (волонтерской) деятельности и взаимодействие с социально ориентированными НКО</w:t>
      </w:r>
    </w:p>
    <w:p w:rsidR="00DB0294" w:rsidRPr="009B021E" w:rsidRDefault="00DB0294" w:rsidP="009B021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DB0294" w:rsidRPr="009B021E" w:rsidRDefault="00DB0294" w:rsidP="009B021E">
      <w:pPr>
        <w:widowControl w:val="0"/>
        <w:autoSpaceDE w:val="0"/>
        <w:autoSpaceDN w:val="0"/>
        <w:adjustRightInd w:val="0"/>
        <w:spacing w:after="0" w:line="240" w:lineRule="auto"/>
        <w:rPr>
          <w:rFonts w:ascii="Times New Roman" w:hAnsi="Times New Roman"/>
          <w:sz w:val="28"/>
          <w:szCs w:val="28"/>
          <w:vertAlign w:val="superscript"/>
          <w:lang w:eastAsia="ru-RU"/>
        </w:rPr>
      </w:pPr>
    </w:p>
    <w:p w:rsidR="00DB0294" w:rsidRPr="009B021E" w:rsidRDefault="00DB0294" w:rsidP="009B021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10031" w:type="dxa"/>
        <w:tblLook w:val="00A0" w:firstRow="1" w:lastRow="0" w:firstColumn="1" w:lastColumn="0" w:noHBand="0" w:noVBand="0"/>
      </w:tblPr>
      <w:tblGrid>
        <w:gridCol w:w="3646"/>
        <w:gridCol w:w="6385"/>
      </w:tblGrid>
      <w:tr w:rsidR="00DB0294" w:rsidRPr="00F14DCF" w:rsidTr="00330FB8">
        <w:trPr>
          <w:trHeight w:val="409"/>
        </w:trPr>
        <w:tc>
          <w:tcPr>
            <w:tcW w:w="3646" w:type="dxa"/>
          </w:tcPr>
          <w:p w:rsidR="00DB0294" w:rsidRPr="009B021E" w:rsidRDefault="00DB0294" w:rsidP="009B021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Направление подготовки</w:t>
            </w:r>
          </w:p>
        </w:tc>
        <w:tc>
          <w:tcPr>
            <w:tcW w:w="6385" w:type="dxa"/>
            <w:tcBorders>
              <w:top w:val="nil"/>
              <w:left w:val="nil"/>
              <w:bottom w:val="single" w:sz="4" w:space="0" w:color="auto"/>
              <w:right w:val="nil"/>
            </w:tcBorders>
          </w:tcPr>
          <w:p w:rsidR="00DB0294" w:rsidRPr="009B021E" w:rsidRDefault="00DB0294" w:rsidP="009B021E">
            <w:pPr>
              <w:spacing w:after="0" w:line="240" w:lineRule="auto"/>
              <w:rPr>
                <w:rFonts w:ascii="Times New Roman" w:hAnsi="Times New Roman"/>
                <w:color w:val="000000"/>
                <w:sz w:val="28"/>
                <w:szCs w:val="28"/>
                <w:lang w:eastAsia="ru-RU"/>
              </w:rPr>
            </w:pPr>
            <w:r w:rsidRPr="009B021E">
              <w:rPr>
                <w:rFonts w:ascii="Times New Roman" w:hAnsi="Times New Roman"/>
                <w:sz w:val="28"/>
                <w:szCs w:val="28"/>
                <w:lang w:eastAsia="ru-RU"/>
              </w:rPr>
              <w:t>44.03.01 Педагогическое образование</w:t>
            </w:r>
          </w:p>
        </w:tc>
      </w:tr>
      <w:tr w:rsidR="00DB0294" w:rsidRPr="00F14DCF" w:rsidTr="00330FB8">
        <w:trPr>
          <w:trHeight w:val="402"/>
        </w:trPr>
        <w:tc>
          <w:tcPr>
            <w:tcW w:w="3646" w:type="dxa"/>
          </w:tcPr>
          <w:p w:rsidR="00D404F2" w:rsidRDefault="00D404F2" w:rsidP="009B021E">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B021E">
              <w:rPr>
                <w:rFonts w:ascii="Times New Roman" w:hAnsi="Times New Roman"/>
                <w:bCs/>
                <w:i/>
                <w:sz w:val="28"/>
                <w:szCs w:val="28"/>
                <w:lang w:eastAsia="ru-RU"/>
              </w:rPr>
              <w:t>Направленность (профиль)</w:t>
            </w:r>
          </w:p>
        </w:tc>
        <w:tc>
          <w:tcPr>
            <w:tcW w:w="6385" w:type="dxa"/>
            <w:tcBorders>
              <w:top w:val="single" w:sz="4" w:space="0" w:color="auto"/>
              <w:left w:val="nil"/>
              <w:bottom w:val="single" w:sz="4" w:space="0" w:color="auto"/>
              <w:right w:val="nil"/>
            </w:tcBorders>
          </w:tcPr>
          <w:p w:rsidR="00D404F2" w:rsidRDefault="00D404F2" w:rsidP="009B021E">
            <w:pPr>
              <w:spacing w:after="0" w:line="240" w:lineRule="auto"/>
              <w:jc w:val="both"/>
              <w:rPr>
                <w:rFonts w:ascii="Times New Roman" w:hAnsi="Times New Roman"/>
                <w:sz w:val="28"/>
                <w:szCs w:val="28"/>
                <w:lang w:eastAsia="ru-RU"/>
              </w:rPr>
            </w:pPr>
          </w:p>
          <w:p w:rsidR="00DB0294" w:rsidRPr="009B021E" w:rsidRDefault="00DB0294" w:rsidP="009B021E">
            <w:pPr>
              <w:spacing w:after="0" w:line="240" w:lineRule="auto"/>
              <w:jc w:val="both"/>
              <w:rPr>
                <w:rFonts w:ascii="Times New Roman" w:hAnsi="Times New Roman"/>
                <w:sz w:val="28"/>
                <w:szCs w:val="28"/>
                <w:lang w:eastAsia="ru-RU"/>
              </w:rPr>
            </w:pPr>
            <w:r w:rsidRPr="009B021E">
              <w:rPr>
                <w:rFonts w:ascii="Times New Roman" w:hAnsi="Times New Roman"/>
                <w:sz w:val="28"/>
                <w:szCs w:val="28"/>
                <w:lang w:eastAsia="ru-RU"/>
              </w:rPr>
              <w:t>Изобразительное искусство</w:t>
            </w:r>
          </w:p>
        </w:tc>
      </w:tr>
      <w:tr w:rsidR="00DB0294" w:rsidRPr="00F14DCF" w:rsidTr="00330FB8">
        <w:tc>
          <w:tcPr>
            <w:tcW w:w="3646" w:type="dxa"/>
          </w:tcPr>
          <w:p w:rsidR="00DB0294" w:rsidRPr="009B021E" w:rsidRDefault="00DB029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385" w:type="dxa"/>
            <w:tcBorders>
              <w:top w:val="single" w:sz="4" w:space="0" w:color="auto"/>
              <w:left w:val="nil"/>
              <w:bottom w:val="nil"/>
              <w:right w:val="nil"/>
            </w:tcBorders>
          </w:tcPr>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B0294" w:rsidRPr="00F14DCF" w:rsidTr="00330FB8">
        <w:tc>
          <w:tcPr>
            <w:tcW w:w="3646" w:type="dxa"/>
          </w:tcPr>
          <w:p w:rsidR="00DB0294" w:rsidRPr="009B021E" w:rsidRDefault="00DB0294" w:rsidP="009B021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B021E">
              <w:rPr>
                <w:rFonts w:ascii="Times New Roman" w:hAnsi="Times New Roman"/>
                <w:bCs/>
                <w:i/>
                <w:sz w:val="28"/>
                <w:szCs w:val="28"/>
                <w:lang w:eastAsia="ru-RU"/>
              </w:rPr>
              <w:t>Квалификация  выпускника</w:t>
            </w:r>
          </w:p>
        </w:tc>
        <w:tc>
          <w:tcPr>
            <w:tcW w:w="6385" w:type="dxa"/>
            <w:tcBorders>
              <w:top w:val="nil"/>
              <w:left w:val="nil"/>
              <w:bottom w:val="single" w:sz="4" w:space="0" w:color="auto"/>
              <w:right w:val="nil"/>
            </w:tcBorders>
          </w:tcPr>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B021E">
              <w:rPr>
                <w:rFonts w:ascii="Times New Roman" w:hAnsi="Times New Roman"/>
                <w:bCs/>
                <w:sz w:val="28"/>
                <w:szCs w:val="28"/>
                <w:lang w:eastAsia="ru-RU"/>
              </w:rPr>
              <w:t>бакалавр</w:t>
            </w:r>
          </w:p>
        </w:tc>
      </w:tr>
    </w:tbl>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172B7C" w:rsidRPr="009B021E" w:rsidRDefault="00172B7C"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0294" w:rsidRPr="009B021E" w:rsidRDefault="00DB0294" w:rsidP="009B021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B021E">
        <w:rPr>
          <w:rFonts w:ascii="Times New Roman" w:hAnsi="Times New Roman"/>
          <w:bCs/>
          <w:sz w:val="28"/>
          <w:szCs w:val="28"/>
          <w:lang w:eastAsia="ru-RU"/>
        </w:rPr>
        <w:t>пос. Электроизолятор</w:t>
      </w:r>
    </w:p>
    <w:p w:rsidR="00DB0294" w:rsidRPr="009B021E" w:rsidRDefault="009F5AC2" w:rsidP="009F5AC2">
      <w:pPr>
        <w:tabs>
          <w:tab w:val="left" w:pos="680"/>
          <w:tab w:val="left" w:pos="851"/>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202</w:t>
      </w:r>
      <w:r w:rsidR="00172B7C">
        <w:rPr>
          <w:rFonts w:ascii="Times New Roman" w:hAnsi="Times New Roman"/>
          <w:sz w:val="24"/>
          <w:szCs w:val="24"/>
          <w:lang w:eastAsia="ru-RU"/>
        </w:rPr>
        <w:t>5</w:t>
      </w:r>
    </w:p>
    <w:p w:rsidR="00DB0294" w:rsidRPr="009B021E" w:rsidRDefault="00172B7C" w:rsidP="009B021E">
      <w:pPr>
        <w:tabs>
          <w:tab w:val="left" w:pos="680"/>
          <w:tab w:val="left" w:pos="851"/>
        </w:tabs>
        <w:spacing w:after="0" w:line="240" w:lineRule="auto"/>
        <w:jc w:val="both"/>
        <w:rPr>
          <w:rFonts w:ascii="Times New Roman" w:hAnsi="Times New Roman"/>
          <w:sz w:val="24"/>
          <w:szCs w:val="24"/>
          <w:lang w:eastAsia="ru-RU"/>
        </w:rPr>
      </w:pPr>
      <w:r>
        <w:rPr>
          <w:rFonts w:ascii="Times New Roman" w:hAnsi="Times New Roman"/>
          <w:sz w:val="24"/>
          <w:szCs w:val="24"/>
          <w:lang w:eastAsia="ru-RU"/>
        </w:rPr>
        <w:br w:type="page"/>
      </w:r>
    </w:p>
    <w:p w:rsidR="00DB0294" w:rsidRPr="009B021E" w:rsidRDefault="00DB0294" w:rsidP="009B021E">
      <w:pPr>
        <w:tabs>
          <w:tab w:val="left" w:pos="680"/>
          <w:tab w:val="left" w:pos="851"/>
        </w:tabs>
        <w:spacing w:after="0" w:line="240" w:lineRule="auto"/>
        <w:ind w:firstLine="709"/>
        <w:jc w:val="both"/>
        <w:rPr>
          <w:rFonts w:ascii="Times New Roman" w:hAnsi="Times New Roman"/>
          <w:b/>
          <w:sz w:val="24"/>
          <w:szCs w:val="24"/>
          <w:lang w:eastAsia="ru-RU"/>
        </w:rPr>
      </w:pPr>
      <w:r w:rsidRPr="009B021E">
        <w:rPr>
          <w:rFonts w:ascii="Times New Roman" w:hAnsi="Times New Roman"/>
          <w:sz w:val="24"/>
          <w:szCs w:val="24"/>
          <w:lang w:eastAsia="ru-RU"/>
        </w:rPr>
        <w:t>Рабочая программа дисциплины «Организация добровольческой (волонтерской) деятельности и взаимодействие с социально ориентированными НКО»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Дисциплина относится к факультативным дисциплинам учебного плана. </w:t>
      </w:r>
    </w:p>
    <w:p w:rsidR="00DB0294" w:rsidRPr="009B021E" w:rsidRDefault="00DB0294"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B021E">
          <w:rPr>
            <w:rFonts w:ascii="Times New Roman" w:hAnsi="Times New Roman"/>
            <w:bCs/>
            <w:sz w:val="24"/>
            <w:lang w:eastAsia="ru-RU"/>
          </w:rPr>
          <w:t>2014 г</w:t>
        </w:r>
      </w:smartTag>
      <w:r w:rsidRPr="009B021E">
        <w:rPr>
          <w:rFonts w:ascii="Times New Roman" w:hAnsi="Times New Roman"/>
          <w:bCs/>
          <w:sz w:val="24"/>
          <w:lang w:eastAsia="ru-RU"/>
        </w:rPr>
        <w:t>. N АК-44/05вн).</w:t>
      </w:r>
    </w:p>
    <w:p w:rsidR="00DB0294" w:rsidRPr="009B021E" w:rsidRDefault="00DB0294" w:rsidP="009B021E">
      <w:pPr>
        <w:tabs>
          <w:tab w:val="left" w:pos="680"/>
          <w:tab w:val="left" w:pos="851"/>
        </w:tabs>
        <w:spacing w:after="0" w:line="240" w:lineRule="auto"/>
        <w:ind w:firstLine="709"/>
        <w:jc w:val="both"/>
        <w:rPr>
          <w:rFonts w:ascii="Times New Roman" w:hAnsi="Times New Roman"/>
          <w:bCs/>
          <w:sz w:val="24"/>
          <w:lang w:eastAsia="ru-RU"/>
        </w:rPr>
      </w:pPr>
      <w:r w:rsidRPr="009B021E">
        <w:rPr>
          <w:rFonts w:ascii="Times New Roman" w:hAnsi="Times New Roman"/>
          <w:bCs/>
          <w:sz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B0294" w:rsidRPr="009B021E" w:rsidRDefault="00DB0294" w:rsidP="00172B7C">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DB0294" w:rsidRPr="009B021E" w:rsidRDefault="00DB0294" w:rsidP="009B021E">
      <w:pPr>
        <w:numPr>
          <w:ilvl w:val="0"/>
          <w:numId w:val="13"/>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B0294" w:rsidRPr="00F14DCF" w:rsidTr="00330FB8">
        <w:tc>
          <w:tcPr>
            <w:tcW w:w="2552"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Компетенция</w:t>
            </w:r>
          </w:p>
        </w:tc>
        <w:tc>
          <w:tcPr>
            <w:tcW w:w="3402"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Индикаторы достижения компетенций</w:t>
            </w:r>
          </w:p>
        </w:tc>
        <w:tc>
          <w:tcPr>
            <w:tcW w:w="4111"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Планируемые результаты обучения по дисциплине</w:t>
            </w:r>
          </w:p>
        </w:tc>
      </w:tr>
      <w:tr w:rsidR="00DB0294" w:rsidRPr="00F14DCF" w:rsidTr="00330FB8">
        <w:tc>
          <w:tcPr>
            <w:tcW w:w="2552"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 Способен осуществлять социальное взаимодействие и реализовывать свою роль в команде</w:t>
            </w:r>
          </w:p>
        </w:tc>
        <w:tc>
          <w:tcPr>
            <w:tcW w:w="3402"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УК-3.1.</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эффективность использования</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УК-3.2.</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Различает особенности поведения разных групп людей, с которыми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Способен устанавливать разные виды</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УК-3.4.</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Понимает результаты (последствия) личных действий и планирует последовательность шагов для достижения заданного результата</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УК-3.5.</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Эффективно взаимодействует с другими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tc>
        <w:tc>
          <w:tcPr>
            <w:tcW w:w="4111"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эффективность использования</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стратегии сотрудничества для достижения поставленной цели, определяет свою роль в команде</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особенности поведения разных групп людей, с которыми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работает/взаимодействует, учитывает их в своей деятельности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устанавливать разные виды</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коммуникации (учебную, деловую,</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неформальную и др.)</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 навыками  эффективного взаимодействия с другими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членами команды, в </w:t>
            </w:r>
            <w:proofErr w:type="spellStart"/>
            <w:r w:rsidRPr="009B021E">
              <w:rPr>
                <w:rFonts w:ascii="Times New Roman" w:hAnsi="Times New Roman"/>
                <w:sz w:val="24"/>
                <w:szCs w:val="24"/>
                <w:lang w:eastAsia="ru-RU"/>
              </w:rPr>
              <w:t>т.ч</w:t>
            </w:r>
            <w:proofErr w:type="spellEnd"/>
            <w:r w:rsidRPr="009B021E">
              <w:rPr>
                <w:rFonts w:ascii="Times New Roman" w:hAnsi="Times New Roman"/>
                <w:sz w:val="24"/>
                <w:szCs w:val="24"/>
                <w:lang w:eastAsia="ru-RU"/>
              </w:rPr>
              <w:t>. участвует в обмене информацией, знаниями и опытом, в презентации результатов работы команды</w:t>
            </w:r>
          </w:p>
          <w:p w:rsidR="00DB0294" w:rsidRPr="009B021E" w:rsidRDefault="00DB0294" w:rsidP="009B021E">
            <w:pPr>
              <w:spacing w:after="0" w:line="240" w:lineRule="auto"/>
              <w:rPr>
                <w:rFonts w:ascii="Times New Roman" w:hAnsi="Times New Roman"/>
                <w:b/>
                <w:sz w:val="24"/>
                <w:szCs w:val="24"/>
                <w:lang w:eastAsia="ru-RU"/>
              </w:rPr>
            </w:pPr>
          </w:p>
        </w:tc>
      </w:tr>
      <w:tr w:rsidR="00DB0294" w:rsidRPr="00F14DCF" w:rsidTr="00330FB8">
        <w:tc>
          <w:tcPr>
            <w:tcW w:w="2552"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 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УК-5.1. Знает основные категории философии, историческое наследие, социокультурные традиции и основы межкультурной коммуникации.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УК-5.3. Владеет навыками оценки событий в социально-историческом, этическом и философском контекстах</w:t>
            </w:r>
          </w:p>
        </w:tc>
        <w:tc>
          <w:tcPr>
            <w:tcW w:w="4111"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Знать:</w:t>
            </w:r>
          </w:p>
          <w:p w:rsidR="00DB0294" w:rsidRPr="009B021E" w:rsidRDefault="00DB0294" w:rsidP="009B021E">
            <w:pPr>
              <w:spacing w:after="0" w:line="240" w:lineRule="auto"/>
              <w:rPr>
                <w:rFonts w:ascii="Times New Roman" w:hAnsi="Times New Roman"/>
                <w:b/>
                <w:sz w:val="24"/>
                <w:szCs w:val="24"/>
                <w:lang w:eastAsia="ru-RU"/>
              </w:rPr>
            </w:pPr>
            <w:r w:rsidRPr="009B021E">
              <w:rPr>
                <w:rFonts w:ascii="Times New Roman" w:hAnsi="Times New Roman"/>
                <w:sz w:val="24"/>
                <w:szCs w:val="24"/>
                <w:lang w:eastAsia="ru-RU"/>
              </w:rPr>
              <w:t>о сущность, значение и формы волонтерского движения, социокультурные традиции и основы межкультурной коммуникации в области организации добровольческой (волонтерской) деятельности и взаимодействие с социально ориентированными НКО</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Уметь: </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взаимодействовать с людьми с учетом социокультурных особенностей в целях успешного выполнения профессиональных задач и социальной интеграции в области организации добровольческой (волонтерской) деятельности и взаимодействие с социально ориентированными НКО</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Владеть: навыками оценивания событий в социально-историческом, этическом и философском контекстах в области организации добровольческой (волонтерской) деятельности и взаимодействие с социально ориентированными НКО</w:t>
            </w:r>
          </w:p>
          <w:p w:rsidR="00DB0294" w:rsidRPr="009B021E" w:rsidRDefault="00DB0294" w:rsidP="009B021E">
            <w:pPr>
              <w:spacing w:after="0" w:line="240" w:lineRule="auto"/>
              <w:rPr>
                <w:rFonts w:ascii="Times New Roman" w:hAnsi="Times New Roman"/>
                <w:sz w:val="24"/>
                <w:szCs w:val="24"/>
                <w:lang w:eastAsia="ru-RU"/>
              </w:rPr>
            </w:pPr>
          </w:p>
        </w:tc>
      </w:tr>
    </w:tbl>
    <w:p w:rsidR="00DB0294" w:rsidRPr="009B021E" w:rsidRDefault="00DB0294" w:rsidP="009B021E">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DB0294" w:rsidRPr="009B021E" w:rsidRDefault="00DB029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Место дисциплины (модуля) в структуре образовательной программы</w:t>
      </w:r>
    </w:p>
    <w:p w:rsidR="00DB0294" w:rsidRPr="009B021E" w:rsidRDefault="00DB0294" w:rsidP="009B021E">
      <w:pPr>
        <w:spacing w:after="0" w:line="240" w:lineRule="auto"/>
        <w:ind w:firstLine="142"/>
        <w:jc w:val="both"/>
        <w:rPr>
          <w:rFonts w:ascii="Times New Roman" w:hAnsi="Times New Roman"/>
          <w:sz w:val="24"/>
          <w:szCs w:val="24"/>
          <w:lang w:eastAsia="ru-RU"/>
        </w:rPr>
      </w:pPr>
      <w:r w:rsidRPr="009B021E">
        <w:rPr>
          <w:rFonts w:ascii="Times New Roman" w:hAnsi="Times New Roman"/>
          <w:sz w:val="24"/>
          <w:szCs w:val="24"/>
          <w:lang w:eastAsia="ru-RU"/>
        </w:rPr>
        <w:t>Дисциплина относится к факультативным дисциплинам учебного плана.</w:t>
      </w:r>
    </w:p>
    <w:p w:rsidR="00DB0294" w:rsidRPr="009B021E" w:rsidRDefault="00DB0294" w:rsidP="009B021E">
      <w:pPr>
        <w:spacing w:after="0" w:line="240" w:lineRule="auto"/>
        <w:ind w:right="1" w:firstLine="482"/>
        <w:jc w:val="both"/>
        <w:rPr>
          <w:rFonts w:ascii="Times New Roman" w:hAnsi="Times New Roman"/>
          <w:color w:val="008000"/>
          <w:sz w:val="24"/>
          <w:szCs w:val="24"/>
          <w:lang w:eastAsia="ru-RU"/>
        </w:rPr>
      </w:pPr>
      <w:r w:rsidRPr="009B021E">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DB0294" w:rsidRPr="009B021E" w:rsidRDefault="00DB0294" w:rsidP="009B021E">
      <w:pPr>
        <w:spacing w:after="0" w:line="240" w:lineRule="auto"/>
        <w:ind w:right="1" w:firstLine="482"/>
        <w:jc w:val="both"/>
        <w:rPr>
          <w:rFonts w:ascii="Times New Roman" w:hAnsi="Times New Roman"/>
          <w:sz w:val="24"/>
          <w:szCs w:val="24"/>
          <w:lang w:eastAsia="ru-RU"/>
        </w:rPr>
      </w:pPr>
      <w:r w:rsidRPr="009B021E">
        <w:rPr>
          <w:rFonts w:ascii="Times New Roman" w:hAnsi="Times New Roman"/>
          <w:sz w:val="24"/>
          <w:szCs w:val="24"/>
          <w:lang w:eastAsia="ru-RU"/>
        </w:rPr>
        <w:t xml:space="preserve">В рамках освоения программы </w:t>
      </w:r>
      <w:proofErr w:type="spellStart"/>
      <w:r w:rsidRPr="009B021E">
        <w:rPr>
          <w:rFonts w:ascii="Times New Roman" w:hAnsi="Times New Roman"/>
          <w:sz w:val="24"/>
          <w:szCs w:val="24"/>
          <w:lang w:eastAsia="ru-RU"/>
        </w:rPr>
        <w:t>бакалавриата</w:t>
      </w:r>
      <w:proofErr w:type="spellEnd"/>
      <w:r w:rsidRPr="009B021E">
        <w:rPr>
          <w:rFonts w:ascii="Times New Roman" w:hAnsi="Times New Roman"/>
          <w:sz w:val="24"/>
          <w:szCs w:val="24"/>
          <w:lang w:eastAsia="ru-RU"/>
        </w:rPr>
        <w:t xml:space="preserve"> выпускники готовятся к решению задач профессиональной деятельности следующих типов: педагогический</w:t>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r w:rsidRPr="009B021E">
        <w:rPr>
          <w:rFonts w:ascii="Times New Roman" w:hAnsi="Times New Roman"/>
          <w:sz w:val="24"/>
          <w:szCs w:val="24"/>
          <w:lang w:eastAsia="ru-RU"/>
        </w:rPr>
        <w:tab/>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B0294" w:rsidRPr="00F14DCF" w:rsidTr="00330FB8">
        <w:tc>
          <w:tcPr>
            <w:tcW w:w="1967"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Код компетенции</w:t>
            </w:r>
          </w:p>
        </w:tc>
        <w:tc>
          <w:tcPr>
            <w:tcW w:w="2394"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Предшествующие дисциплины</w:t>
            </w: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Параллельно осваиваемые</w:t>
            </w: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Последующие дисциплины</w:t>
            </w:r>
          </w:p>
        </w:tc>
      </w:tr>
      <w:tr w:rsidR="00DB0294" w:rsidRPr="00F14DCF" w:rsidTr="00330FB8">
        <w:tc>
          <w:tcPr>
            <w:tcW w:w="1967"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УК-3</w:t>
            </w:r>
          </w:p>
        </w:tc>
        <w:tc>
          <w:tcPr>
            <w:tcW w:w="2394" w:type="dxa"/>
          </w:tcPr>
          <w:p w:rsidR="00DB0294" w:rsidRPr="009B021E" w:rsidRDefault="00DB0294" w:rsidP="009B021E">
            <w:pPr>
              <w:suppressAutoHyphens/>
              <w:spacing w:after="0" w:line="240" w:lineRule="auto"/>
              <w:jc w:val="both"/>
              <w:rPr>
                <w:rFonts w:ascii="Times New Roman" w:hAnsi="Times New Roman"/>
                <w:sz w:val="24"/>
                <w:szCs w:val="24"/>
                <w:lang w:eastAsia="ru-RU"/>
              </w:rPr>
            </w:pP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Общая и социальная психология </w:t>
            </w:r>
          </w:p>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Педагогическая практика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Преддипломная практика </w:t>
            </w:r>
          </w:p>
        </w:tc>
      </w:tr>
      <w:tr w:rsidR="00DB0294" w:rsidRPr="00F14DCF" w:rsidTr="00330FB8">
        <w:tc>
          <w:tcPr>
            <w:tcW w:w="1967"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2394"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История (история России, всеобщая история) </w:t>
            </w:r>
          </w:p>
          <w:p w:rsidR="00DB0294" w:rsidRPr="009B021E" w:rsidRDefault="00DB0294" w:rsidP="009B021E">
            <w:pPr>
              <w:suppressAutoHyphens/>
              <w:spacing w:after="0" w:line="240" w:lineRule="auto"/>
              <w:jc w:val="both"/>
              <w:rPr>
                <w:rFonts w:ascii="Times New Roman" w:hAnsi="Times New Roman"/>
                <w:sz w:val="24"/>
                <w:szCs w:val="24"/>
                <w:lang w:eastAsia="ru-RU"/>
              </w:rPr>
            </w:pPr>
          </w:p>
        </w:tc>
        <w:tc>
          <w:tcPr>
            <w:tcW w:w="2835" w:type="dxa"/>
          </w:tcPr>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(история России, всеобщая история)</w:t>
            </w:r>
            <w:r w:rsidRPr="009B021E">
              <w:rPr>
                <w:rFonts w:ascii="Times New Roman" w:hAnsi="Times New Roman"/>
                <w:sz w:val="24"/>
                <w:szCs w:val="24"/>
                <w:lang w:eastAsia="ru-RU"/>
              </w:rPr>
              <w:tab/>
            </w:r>
          </w:p>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Философия</w:t>
            </w:r>
          </w:p>
          <w:p w:rsidR="00DB0294" w:rsidRPr="009B021E"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p>
          <w:p w:rsidR="00DB0294" w:rsidRPr="009B021E" w:rsidRDefault="00DB0294" w:rsidP="009B021E">
            <w:pPr>
              <w:suppressAutoHyphens/>
              <w:spacing w:after="0" w:line="240" w:lineRule="auto"/>
              <w:jc w:val="both"/>
              <w:rPr>
                <w:rFonts w:ascii="Times New Roman" w:hAnsi="Times New Roman"/>
                <w:sz w:val="24"/>
                <w:szCs w:val="24"/>
                <w:lang w:eastAsia="ru-RU"/>
              </w:rPr>
            </w:pPr>
          </w:p>
        </w:tc>
        <w:tc>
          <w:tcPr>
            <w:tcW w:w="2835" w:type="dxa"/>
          </w:tcPr>
          <w:p w:rsidR="00DB0294" w:rsidRDefault="00DB0294" w:rsidP="009B021E">
            <w:pPr>
              <w:suppressAutoHyphen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История образования и педагогической мысли</w:t>
            </w:r>
          </w:p>
          <w:p w:rsidR="00DB0294" w:rsidRPr="009B021E" w:rsidRDefault="00DB0294" w:rsidP="009B021E">
            <w:pPr>
              <w:suppressAutoHyphens/>
              <w:spacing w:after="0" w:line="240" w:lineRule="auto"/>
              <w:jc w:val="both"/>
              <w:rPr>
                <w:rFonts w:ascii="Times New Roman" w:hAnsi="Times New Roman"/>
                <w:sz w:val="24"/>
                <w:szCs w:val="24"/>
                <w:lang w:eastAsia="ru-RU"/>
              </w:rPr>
            </w:pPr>
            <w:r w:rsidRPr="00587AF6">
              <w:rPr>
                <w:rFonts w:ascii="Times New Roman" w:hAnsi="Times New Roman"/>
                <w:sz w:val="24"/>
                <w:szCs w:val="24"/>
                <w:lang w:eastAsia="ru-RU"/>
              </w:rPr>
              <w:t>Выполнение и защита выпускной квалификационной работы</w:t>
            </w:r>
          </w:p>
        </w:tc>
      </w:tr>
    </w:tbl>
    <w:p w:rsidR="00DB0294" w:rsidRPr="009B021E" w:rsidRDefault="00DB0294" w:rsidP="009B021E">
      <w:pPr>
        <w:suppressAutoHyphens/>
        <w:spacing w:after="0" w:line="240" w:lineRule="auto"/>
        <w:ind w:firstLine="709"/>
        <w:jc w:val="both"/>
        <w:rPr>
          <w:rFonts w:ascii="Times New Roman" w:hAnsi="Times New Roman"/>
          <w:sz w:val="24"/>
          <w:szCs w:val="24"/>
          <w:highlight w:val="yellow"/>
          <w:lang w:eastAsia="ru-RU"/>
        </w:rPr>
      </w:pPr>
    </w:p>
    <w:p w:rsidR="00DB0294" w:rsidRPr="009B021E" w:rsidRDefault="00DB0294" w:rsidP="009B021E">
      <w:pPr>
        <w:suppressAutoHyphens/>
        <w:spacing w:after="0" w:line="240" w:lineRule="auto"/>
        <w:ind w:firstLine="709"/>
        <w:jc w:val="both"/>
        <w:rPr>
          <w:rFonts w:ascii="Times New Roman" w:hAnsi="Times New Roman"/>
          <w:sz w:val="24"/>
          <w:szCs w:val="24"/>
          <w:highlight w:val="green"/>
          <w:lang w:eastAsia="ru-RU"/>
        </w:rPr>
      </w:pPr>
      <w:r w:rsidRPr="009B021E">
        <w:rPr>
          <w:rFonts w:ascii="Times New Roman" w:hAnsi="Times New Roman"/>
          <w:sz w:val="24"/>
          <w:szCs w:val="24"/>
          <w:lang w:eastAsia="ru-RU"/>
        </w:rPr>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формирование способности работать в коллективе, толерантно воспринимая социальные, этнические, конфессиональные и культурные различия, формирование способность к самоорганизации и самообразованию, формирование готовности к кооперации с коллегами, к работе на общий результат, а также владение навыками организации и координации взаимодействия между людьми, контроля и оценки эффективности деятельности других, формирование навыков разработки организационной и функционально-штатной структуры, разработки локальных нормативных актов, касающихся организации труда; формирование у обучающихся чувства патриотизма и любви к Родине.</w:t>
      </w:r>
    </w:p>
    <w:p w:rsidR="00DB0294" w:rsidRPr="009B021E" w:rsidRDefault="00DB0294" w:rsidP="009B021E">
      <w:pPr>
        <w:suppressAutoHyphens/>
        <w:spacing w:after="0" w:line="240" w:lineRule="auto"/>
        <w:ind w:firstLine="709"/>
        <w:jc w:val="both"/>
        <w:rPr>
          <w:rFonts w:ascii="Times New Roman" w:hAnsi="Times New Roman"/>
          <w:sz w:val="24"/>
          <w:szCs w:val="24"/>
          <w:highlight w:val="yellow"/>
          <w:lang w:eastAsia="ru-RU"/>
        </w:rPr>
      </w:pPr>
    </w:p>
    <w:p w:rsidR="00DB0294" w:rsidRPr="009B021E" w:rsidRDefault="00DB029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Объем дисциплины</w:t>
      </w:r>
    </w:p>
    <w:p w:rsidR="00DB0294" w:rsidRPr="009B021E" w:rsidRDefault="00DB0294" w:rsidP="009B021E">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B0294" w:rsidRPr="00F14DCF" w:rsidTr="00330FB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Формы обучения</w:t>
            </w:r>
          </w:p>
        </w:tc>
      </w:tr>
      <w:tr w:rsidR="00DB0294" w:rsidRPr="00F14DCF" w:rsidTr="00330FB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b/>
                <w:bCs/>
                <w:i/>
                <w:iCs/>
                <w:sz w:val="24"/>
                <w:szCs w:val="24"/>
                <w:lang w:eastAsia="ru-RU"/>
              </w:rPr>
              <w:t>Заочная</w:t>
            </w:r>
          </w:p>
        </w:tc>
      </w:tr>
      <w:tr w:rsidR="00DB0294" w:rsidRPr="00F14DCF"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Общая трудоемкость</w:t>
            </w:r>
            <w:r w:rsidRPr="009B021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color w:val="000000"/>
                <w:sz w:val="24"/>
                <w:szCs w:val="24"/>
                <w:lang w:eastAsia="ru-RU"/>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172B7C" w:rsidRDefault="00172B7C"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1/36</w:t>
            </w:r>
          </w:p>
        </w:tc>
      </w:tr>
      <w:tr w:rsidR="00DB0294" w:rsidRPr="00F14DCF"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b/>
                <w:bCs/>
                <w:sz w:val="24"/>
                <w:szCs w:val="24"/>
                <w:lang w:eastAsia="ru-RU"/>
              </w:rPr>
              <w:t>Контактная работа с преподавателем</w:t>
            </w:r>
            <w:r w:rsidRPr="009B021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r>
      <w:tr w:rsidR="00DB0294" w:rsidRPr="00F14DCF" w:rsidTr="00330FB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172B7C" w:rsidP="009B021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172B7C" w:rsidP="00172B7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p>
        </w:tc>
      </w:tr>
      <w:tr w:rsidR="00DB0294" w:rsidRPr="00F14DCF" w:rsidTr="00330FB8">
        <w:trPr>
          <w:trHeight w:val="1"/>
        </w:trPr>
        <w:tc>
          <w:tcPr>
            <w:tcW w:w="250" w:type="dxa"/>
            <w:vMerge/>
            <w:tcBorders>
              <w:left w:val="single" w:sz="2" w:space="0" w:color="000000"/>
              <w:right w:val="single" w:sz="2" w:space="0" w:color="000000"/>
            </w:tcBorders>
            <w:shd w:val="clear" w:color="000000" w:fill="FFFFFF"/>
          </w:tcPr>
          <w:p w:rsidR="00DB0294" w:rsidRPr="009B021E" w:rsidRDefault="00DB0294" w:rsidP="009B021E">
            <w:pPr>
              <w:spacing w:after="200" w:line="276" w:lineRule="auto"/>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Промежуточная аттестация: зачет </w:t>
            </w:r>
            <w:r w:rsidRPr="009B021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172B7C" w:rsidP="00172B7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r>
      <w:tr w:rsidR="00DB0294" w:rsidRPr="00F14DCF" w:rsidTr="00330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both"/>
              <w:rPr>
                <w:rFonts w:ascii="Times New Roman" w:hAnsi="Times New Roman"/>
                <w:sz w:val="24"/>
                <w:szCs w:val="24"/>
                <w:lang w:val="en-US" w:eastAsia="ru-RU"/>
              </w:rPr>
            </w:pPr>
            <w:r w:rsidRPr="009B021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DB0294" w:rsidP="009B021E">
            <w:pPr>
              <w:spacing w:after="0" w:line="240" w:lineRule="auto"/>
              <w:jc w:val="center"/>
              <w:rPr>
                <w:rFonts w:ascii="Times New Roman" w:hAnsi="Times New Roman"/>
                <w:sz w:val="24"/>
                <w:szCs w:val="24"/>
                <w:lang w:val="en-US" w:eastAsia="ru-RU"/>
              </w:rPr>
            </w:pPr>
            <w:r w:rsidRPr="009B021E">
              <w:rPr>
                <w:rFonts w:ascii="Times New Roman" w:hAnsi="Times New Roman"/>
                <w:sz w:val="24"/>
                <w:szCs w:val="24"/>
                <w:lang w:eastAsia="ru-RU"/>
              </w:rPr>
              <w:t>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0294" w:rsidRPr="009B021E" w:rsidRDefault="00172B7C" w:rsidP="009B021E">
            <w:pPr>
              <w:spacing w:after="0" w:line="240" w:lineRule="auto"/>
              <w:jc w:val="center"/>
              <w:rPr>
                <w:rFonts w:ascii="Times New Roman" w:hAnsi="Times New Roman"/>
                <w:sz w:val="24"/>
                <w:szCs w:val="24"/>
                <w:highlight w:val="yellow"/>
                <w:lang w:eastAsia="ru-RU"/>
              </w:rPr>
            </w:pPr>
            <w:r w:rsidRPr="00172B7C">
              <w:rPr>
                <w:rFonts w:ascii="Times New Roman" w:hAnsi="Times New Roman"/>
                <w:sz w:val="24"/>
                <w:szCs w:val="24"/>
                <w:lang w:eastAsia="ru-RU"/>
              </w:rPr>
              <w:t>28</w:t>
            </w:r>
          </w:p>
        </w:tc>
      </w:tr>
    </w:tbl>
    <w:p w:rsidR="00DB0294" w:rsidRPr="009B021E" w:rsidRDefault="00DB0294" w:rsidP="009B021E">
      <w:pPr>
        <w:spacing w:after="0" w:line="240" w:lineRule="auto"/>
        <w:ind w:left="360"/>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both"/>
        <w:rPr>
          <w:rFonts w:ascii="Times New Roman" w:hAnsi="Times New Roman"/>
          <w:b/>
          <w:bCs/>
          <w:i/>
          <w:iCs/>
          <w:sz w:val="24"/>
          <w:szCs w:val="24"/>
          <w:lang w:eastAsia="ru-RU"/>
        </w:rPr>
      </w:pPr>
    </w:p>
    <w:p w:rsidR="00DB0294" w:rsidRPr="009B021E" w:rsidRDefault="00DB0294" w:rsidP="009B021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9B021E">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B0294" w:rsidRPr="009B021E" w:rsidRDefault="00DB0294" w:rsidP="009B021E">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DB0294" w:rsidRPr="009B021E" w:rsidRDefault="00DB0294" w:rsidP="009B021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B021E">
        <w:rPr>
          <w:rFonts w:ascii="Times New Roman" w:hAnsi="Times New Roman"/>
          <w:b/>
          <w:sz w:val="24"/>
          <w:szCs w:val="24"/>
          <w:lang w:eastAsia="ru-RU"/>
        </w:rPr>
        <w:t>4.1Распределение часов по разделам/темам и видам работы</w:t>
      </w:r>
    </w:p>
    <w:p w:rsidR="00DB0294" w:rsidRPr="009B021E" w:rsidRDefault="00DB0294"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B021E">
        <w:rPr>
          <w:rFonts w:ascii="Times New Roman" w:hAnsi="Times New Roman"/>
          <w:b/>
          <w:sz w:val="24"/>
          <w:szCs w:val="24"/>
          <w:lang w:eastAsia="ru-RU"/>
        </w:rPr>
        <w:t>4.1.1Очная форма обучения</w:t>
      </w:r>
    </w:p>
    <w:p w:rsidR="00DB0294" w:rsidRPr="009B021E" w:rsidRDefault="00DB0294" w:rsidP="009B021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437"/>
        <w:gridCol w:w="1173"/>
        <w:gridCol w:w="1035"/>
        <w:gridCol w:w="838"/>
        <w:gridCol w:w="2142"/>
      </w:tblGrid>
      <w:tr w:rsidR="00DB0294" w:rsidRPr="00F14DCF" w:rsidTr="00172B7C">
        <w:tc>
          <w:tcPr>
            <w:tcW w:w="924" w:type="dxa"/>
            <w:vMerge w:val="restart"/>
          </w:tcPr>
          <w:p w:rsidR="00DB0294" w:rsidRPr="009B021E" w:rsidRDefault="00DB0294" w:rsidP="009B021E">
            <w:pPr>
              <w:spacing w:after="0" w:line="240" w:lineRule="auto"/>
              <w:jc w:val="center"/>
              <w:rPr>
                <w:rFonts w:ascii="Times New Roman" w:hAnsi="Times New Roman"/>
                <w:b/>
                <w:sz w:val="24"/>
                <w:szCs w:val="24"/>
                <w:lang w:eastAsia="ru-RU"/>
              </w:rPr>
            </w:pPr>
          </w:p>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3437" w:type="dxa"/>
            <w:vMerge w:val="restart"/>
          </w:tcPr>
          <w:p w:rsidR="00DB0294" w:rsidRPr="009B021E" w:rsidRDefault="00DB0294" w:rsidP="009B021E">
            <w:pPr>
              <w:spacing w:after="0" w:line="240" w:lineRule="auto"/>
              <w:jc w:val="center"/>
              <w:rPr>
                <w:rFonts w:ascii="Times New Roman" w:hAnsi="Times New Roman"/>
                <w:b/>
                <w:sz w:val="24"/>
                <w:szCs w:val="24"/>
                <w:lang w:eastAsia="ru-RU"/>
              </w:rPr>
            </w:pPr>
          </w:p>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DB0294" w:rsidRPr="00F14DCF" w:rsidTr="00172B7C">
        <w:tc>
          <w:tcPr>
            <w:tcW w:w="924" w:type="dxa"/>
            <w:vMerge/>
          </w:tcPr>
          <w:p w:rsidR="00DB0294" w:rsidRPr="009B021E" w:rsidRDefault="00DB0294" w:rsidP="009B021E">
            <w:pPr>
              <w:spacing w:after="0" w:line="240" w:lineRule="auto"/>
              <w:jc w:val="center"/>
              <w:rPr>
                <w:rFonts w:ascii="Times New Roman" w:hAnsi="Times New Roman"/>
                <w:b/>
                <w:sz w:val="24"/>
                <w:szCs w:val="24"/>
                <w:lang w:eastAsia="ru-RU"/>
              </w:rPr>
            </w:pPr>
          </w:p>
        </w:tc>
        <w:tc>
          <w:tcPr>
            <w:tcW w:w="3437" w:type="dxa"/>
            <w:vMerge/>
          </w:tcPr>
          <w:p w:rsidR="00DB0294" w:rsidRPr="009B021E" w:rsidRDefault="00DB0294" w:rsidP="009B021E">
            <w:pPr>
              <w:spacing w:after="0" w:line="240" w:lineRule="auto"/>
              <w:jc w:val="center"/>
              <w:rPr>
                <w:rFonts w:ascii="Times New Roman" w:hAnsi="Times New Roman"/>
                <w:b/>
                <w:sz w:val="24"/>
                <w:szCs w:val="24"/>
                <w:lang w:eastAsia="ru-RU"/>
              </w:rPr>
            </w:pPr>
          </w:p>
        </w:tc>
        <w:tc>
          <w:tcPr>
            <w:tcW w:w="3046" w:type="dxa"/>
            <w:gridSpan w:val="3"/>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DB0294" w:rsidRPr="00F14DCF" w:rsidTr="00172B7C">
        <w:tc>
          <w:tcPr>
            <w:tcW w:w="924" w:type="dxa"/>
            <w:vMerge/>
          </w:tcPr>
          <w:p w:rsidR="00DB0294" w:rsidRPr="009B021E" w:rsidRDefault="00DB0294" w:rsidP="009B021E">
            <w:pPr>
              <w:spacing w:after="0" w:line="240" w:lineRule="auto"/>
              <w:jc w:val="both"/>
              <w:rPr>
                <w:rFonts w:ascii="Times New Roman" w:hAnsi="Times New Roman"/>
                <w:sz w:val="24"/>
                <w:szCs w:val="24"/>
                <w:lang w:eastAsia="ru-RU"/>
              </w:rPr>
            </w:pPr>
          </w:p>
        </w:tc>
        <w:tc>
          <w:tcPr>
            <w:tcW w:w="3437" w:type="dxa"/>
            <w:vMerge/>
          </w:tcPr>
          <w:p w:rsidR="00DB0294" w:rsidRPr="009B021E" w:rsidRDefault="00DB0294" w:rsidP="009B021E">
            <w:pPr>
              <w:spacing w:after="0" w:line="240" w:lineRule="auto"/>
              <w:jc w:val="both"/>
              <w:rPr>
                <w:rFonts w:ascii="Times New Roman" w:hAnsi="Times New Roman"/>
                <w:sz w:val="24"/>
                <w:szCs w:val="24"/>
                <w:lang w:eastAsia="ru-RU"/>
              </w:rPr>
            </w:pPr>
          </w:p>
        </w:tc>
        <w:tc>
          <w:tcPr>
            <w:tcW w:w="1173"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DB0294" w:rsidRPr="009B021E" w:rsidRDefault="00DB0294" w:rsidP="009B021E">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DB0294" w:rsidRPr="009B021E" w:rsidRDefault="00DB0294" w:rsidP="009B021E">
            <w:pPr>
              <w:spacing w:after="0" w:line="240" w:lineRule="auto"/>
              <w:jc w:val="both"/>
              <w:rPr>
                <w:rFonts w:ascii="Times New Roman" w:hAnsi="Times New Roman"/>
                <w:sz w:val="24"/>
                <w:szCs w:val="24"/>
                <w:lang w:eastAsia="ru-RU"/>
              </w:rPr>
            </w:pPr>
          </w:p>
        </w:tc>
      </w:tr>
      <w:tr w:rsidR="00DB0294" w:rsidRPr="00F14DCF" w:rsidTr="00172B7C">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3437"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DB0294" w:rsidRPr="00F14DCF" w:rsidTr="00172B7C">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3437"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DB0294" w:rsidRPr="00F14DCF" w:rsidTr="00172B7C">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3437"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6</w:t>
            </w:r>
          </w:p>
        </w:tc>
      </w:tr>
      <w:tr w:rsidR="00DB0294" w:rsidRPr="00F14DCF" w:rsidTr="00172B7C">
        <w:tc>
          <w:tcPr>
            <w:tcW w:w="924" w:type="dxa"/>
          </w:tcPr>
          <w:p w:rsidR="00DB0294" w:rsidRPr="009B021E" w:rsidRDefault="00DB0294" w:rsidP="009B021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3437"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1035"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2</w:t>
            </w:r>
          </w:p>
        </w:tc>
        <w:tc>
          <w:tcPr>
            <w:tcW w:w="838" w:type="dxa"/>
          </w:tcPr>
          <w:p w:rsidR="00DB0294" w:rsidRPr="009B021E" w:rsidRDefault="00DB0294" w:rsidP="009B021E">
            <w:pPr>
              <w:spacing w:after="0" w:line="240" w:lineRule="auto"/>
              <w:jc w:val="center"/>
              <w:rPr>
                <w:rFonts w:ascii="Times New Roman" w:hAnsi="Times New Roman"/>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sz w:val="24"/>
                <w:szCs w:val="24"/>
                <w:lang w:eastAsia="ru-RU"/>
              </w:rPr>
            </w:pPr>
            <w:r w:rsidRPr="009B021E">
              <w:rPr>
                <w:rFonts w:ascii="Times New Roman" w:hAnsi="Times New Roman"/>
                <w:sz w:val="24"/>
                <w:szCs w:val="24"/>
                <w:lang w:eastAsia="ru-RU"/>
              </w:rPr>
              <w:t>5</w:t>
            </w:r>
          </w:p>
        </w:tc>
      </w:tr>
      <w:tr w:rsidR="00DB0294" w:rsidRPr="00F14DCF" w:rsidTr="00172B7C">
        <w:tc>
          <w:tcPr>
            <w:tcW w:w="924"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437"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1035"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6</w:t>
            </w:r>
          </w:p>
        </w:tc>
        <w:tc>
          <w:tcPr>
            <w:tcW w:w="838" w:type="dxa"/>
          </w:tcPr>
          <w:p w:rsidR="00DB0294" w:rsidRPr="009B021E" w:rsidRDefault="00DB0294" w:rsidP="009B021E">
            <w:pPr>
              <w:spacing w:after="0" w:line="240" w:lineRule="auto"/>
              <w:jc w:val="center"/>
              <w:rPr>
                <w:rFonts w:ascii="Times New Roman" w:hAnsi="Times New Roman"/>
                <w:b/>
                <w:sz w:val="24"/>
                <w:szCs w:val="24"/>
                <w:lang w:eastAsia="ru-RU"/>
              </w:rPr>
            </w:pPr>
          </w:p>
        </w:tc>
        <w:tc>
          <w:tcPr>
            <w:tcW w:w="2142"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22</w:t>
            </w:r>
          </w:p>
        </w:tc>
      </w:tr>
    </w:tbl>
    <w:p w:rsidR="00DB0294"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172B7C" w:rsidRPr="00660B4F" w:rsidRDefault="00172B7C" w:rsidP="00172B7C">
      <w:pPr>
        <w:ind w:left="1724"/>
        <w:contextualSpacing/>
        <w:jc w:val="both"/>
        <w:rPr>
          <w:rFonts w:ascii="Times New Roman" w:hAnsi="Times New Roman"/>
          <w:b/>
          <w:sz w:val="24"/>
          <w:szCs w:val="24"/>
        </w:rPr>
      </w:pPr>
      <w:r w:rsidRPr="00660B4F">
        <w:rPr>
          <w:rFonts w:ascii="Times New Roman" w:hAnsi="Times New Roman"/>
          <w:b/>
          <w:sz w:val="24"/>
          <w:szCs w:val="24"/>
        </w:rPr>
        <w:t>4.1.2 Заочная форма обучения</w:t>
      </w:r>
    </w:p>
    <w:p w:rsidR="00172B7C" w:rsidRDefault="00172B7C" w:rsidP="009B021E">
      <w:pPr>
        <w:autoSpaceDE w:val="0"/>
        <w:autoSpaceDN w:val="0"/>
        <w:adjustRightInd w:val="0"/>
        <w:spacing w:after="0" w:line="240" w:lineRule="auto"/>
        <w:jc w:val="both"/>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437"/>
        <w:gridCol w:w="1173"/>
        <w:gridCol w:w="1035"/>
        <w:gridCol w:w="838"/>
        <w:gridCol w:w="2142"/>
      </w:tblGrid>
      <w:tr w:rsidR="00172B7C" w:rsidRPr="00F14DCF" w:rsidTr="00172B7C">
        <w:tc>
          <w:tcPr>
            <w:tcW w:w="924" w:type="dxa"/>
            <w:vMerge w:val="restart"/>
          </w:tcPr>
          <w:p w:rsidR="00172B7C" w:rsidRPr="009B021E" w:rsidRDefault="00172B7C" w:rsidP="00DB1135">
            <w:pPr>
              <w:spacing w:after="0" w:line="240" w:lineRule="auto"/>
              <w:jc w:val="center"/>
              <w:rPr>
                <w:rFonts w:ascii="Times New Roman" w:hAnsi="Times New Roman"/>
                <w:b/>
                <w:sz w:val="24"/>
                <w:szCs w:val="24"/>
                <w:lang w:eastAsia="ru-RU"/>
              </w:rPr>
            </w:pPr>
          </w:p>
          <w:p w:rsidR="00172B7C" w:rsidRPr="009B021E" w:rsidRDefault="00172B7C" w:rsidP="00DB1135">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3437" w:type="dxa"/>
            <w:vMerge w:val="restart"/>
          </w:tcPr>
          <w:p w:rsidR="00172B7C" w:rsidRPr="009B021E" w:rsidRDefault="00172B7C" w:rsidP="00DB1135">
            <w:pPr>
              <w:spacing w:after="0" w:line="240" w:lineRule="auto"/>
              <w:jc w:val="center"/>
              <w:rPr>
                <w:rFonts w:ascii="Times New Roman" w:hAnsi="Times New Roman"/>
                <w:b/>
                <w:sz w:val="24"/>
                <w:szCs w:val="24"/>
                <w:lang w:eastAsia="ru-RU"/>
              </w:rPr>
            </w:pPr>
          </w:p>
          <w:p w:rsidR="00172B7C" w:rsidRPr="009B021E" w:rsidRDefault="00172B7C" w:rsidP="00DB1135">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Раздел/тема</w:t>
            </w:r>
          </w:p>
        </w:tc>
        <w:tc>
          <w:tcPr>
            <w:tcW w:w="5188" w:type="dxa"/>
            <w:gridSpan w:val="4"/>
          </w:tcPr>
          <w:p w:rsidR="00172B7C" w:rsidRPr="009B021E" w:rsidRDefault="00172B7C" w:rsidP="00DB1135">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Виды учебной работы (в часах)</w:t>
            </w:r>
          </w:p>
        </w:tc>
      </w:tr>
      <w:tr w:rsidR="00172B7C" w:rsidRPr="00F14DCF" w:rsidTr="00172B7C">
        <w:tc>
          <w:tcPr>
            <w:tcW w:w="924" w:type="dxa"/>
            <w:vMerge/>
          </w:tcPr>
          <w:p w:rsidR="00172B7C" w:rsidRPr="009B021E" w:rsidRDefault="00172B7C" w:rsidP="00DB1135">
            <w:pPr>
              <w:spacing w:after="0" w:line="240" w:lineRule="auto"/>
              <w:jc w:val="center"/>
              <w:rPr>
                <w:rFonts w:ascii="Times New Roman" w:hAnsi="Times New Roman"/>
                <w:b/>
                <w:sz w:val="24"/>
                <w:szCs w:val="24"/>
                <w:lang w:eastAsia="ru-RU"/>
              </w:rPr>
            </w:pPr>
          </w:p>
        </w:tc>
        <w:tc>
          <w:tcPr>
            <w:tcW w:w="3437" w:type="dxa"/>
            <w:vMerge/>
          </w:tcPr>
          <w:p w:rsidR="00172B7C" w:rsidRPr="009B021E" w:rsidRDefault="00172B7C" w:rsidP="00DB1135">
            <w:pPr>
              <w:spacing w:after="0" w:line="240" w:lineRule="auto"/>
              <w:jc w:val="center"/>
              <w:rPr>
                <w:rFonts w:ascii="Times New Roman" w:hAnsi="Times New Roman"/>
                <w:b/>
                <w:sz w:val="24"/>
                <w:szCs w:val="24"/>
                <w:lang w:eastAsia="ru-RU"/>
              </w:rPr>
            </w:pPr>
          </w:p>
        </w:tc>
        <w:tc>
          <w:tcPr>
            <w:tcW w:w="3046" w:type="dxa"/>
            <w:gridSpan w:val="3"/>
          </w:tcPr>
          <w:p w:rsidR="00172B7C" w:rsidRPr="009B021E" w:rsidRDefault="00172B7C" w:rsidP="00DB1135">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Аудиторная работа</w:t>
            </w:r>
          </w:p>
        </w:tc>
        <w:tc>
          <w:tcPr>
            <w:tcW w:w="2142" w:type="dxa"/>
            <w:vMerge w:val="restart"/>
          </w:tcPr>
          <w:p w:rsidR="00172B7C" w:rsidRPr="009B021E" w:rsidRDefault="00172B7C" w:rsidP="00DB1135">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Самостоятельная работа</w:t>
            </w:r>
          </w:p>
        </w:tc>
      </w:tr>
      <w:tr w:rsidR="00172B7C" w:rsidRPr="00F14DCF" w:rsidTr="00172B7C">
        <w:tc>
          <w:tcPr>
            <w:tcW w:w="924" w:type="dxa"/>
            <w:vMerge/>
          </w:tcPr>
          <w:p w:rsidR="00172B7C" w:rsidRPr="009B021E" w:rsidRDefault="00172B7C" w:rsidP="00DB1135">
            <w:pPr>
              <w:spacing w:after="0" w:line="240" w:lineRule="auto"/>
              <w:jc w:val="both"/>
              <w:rPr>
                <w:rFonts w:ascii="Times New Roman" w:hAnsi="Times New Roman"/>
                <w:sz w:val="24"/>
                <w:szCs w:val="24"/>
                <w:lang w:eastAsia="ru-RU"/>
              </w:rPr>
            </w:pPr>
          </w:p>
        </w:tc>
        <w:tc>
          <w:tcPr>
            <w:tcW w:w="3437" w:type="dxa"/>
            <w:vMerge/>
          </w:tcPr>
          <w:p w:rsidR="00172B7C" w:rsidRPr="009B021E" w:rsidRDefault="00172B7C" w:rsidP="00DB1135">
            <w:pPr>
              <w:spacing w:after="0" w:line="240" w:lineRule="auto"/>
              <w:jc w:val="both"/>
              <w:rPr>
                <w:rFonts w:ascii="Times New Roman" w:hAnsi="Times New Roman"/>
                <w:sz w:val="24"/>
                <w:szCs w:val="24"/>
                <w:lang w:eastAsia="ru-RU"/>
              </w:rPr>
            </w:pPr>
          </w:p>
        </w:tc>
        <w:tc>
          <w:tcPr>
            <w:tcW w:w="1173" w:type="dxa"/>
          </w:tcPr>
          <w:p w:rsidR="00172B7C" w:rsidRPr="009B021E" w:rsidRDefault="00172B7C" w:rsidP="00DB1135">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ЛЗ</w:t>
            </w:r>
          </w:p>
        </w:tc>
        <w:tc>
          <w:tcPr>
            <w:tcW w:w="1035" w:type="dxa"/>
          </w:tcPr>
          <w:p w:rsidR="00172B7C" w:rsidRPr="009B021E" w:rsidRDefault="00172B7C" w:rsidP="00DB1135">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ПЗ</w:t>
            </w:r>
          </w:p>
        </w:tc>
        <w:tc>
          <w:tcPr>
            <w:tcW w:w="838" w:type="dxa"/>
          </w:tcPr>
          <w:p w:rsidR="00172B7C" w:rsidRPr="009B021E" w:rsidRDefault="00172B7C" w:rsidP="00DB1135">
            <w:pPr>
              <w:spacing w:after="0" w:line="240" w:lineRule="auto"/>
              <w:rPr>
                <w:rFonts w:ascii="Times New Roman" w:hAnsi="Times New Roman"/>
                <w:b/>
                <w:sz w:val="24"/>
                <w:szCs w:val="24"/>
                <w:lang w:eastAsia="ru-RU"/>
              </w:rPr>
            </w:pPr>
            <w:proofErr w:type="spellStart"/>
            <w:r w:rsidRPr="009B021E">
              <w:rPr>
                <w:rFonts w:ascii="Times New Roman" w:hAnsi="Times New Roman"/>
                <w:b/>
                <w:sz w:val="24"/>
                <w:szCs w:val="24"/>
                <w:lang w:eastAsia="ru-RU"/>
              </w:rPr>
              <w:t>ЛабЗ</w:t>
            </w:r>
            <w:proofErr w:type="spellEnd"/>
          </w:p>
        </w:tc>
        <w:tc>
          <w:tcPr>
            <w:tcW w:w="2142" w:type="dxa"/>
            <w:vMerge/>
          </w:tcPr>
          <w:p w:rsidR="00172B7C" w:rsidRPr="009B021E" w:rsidRDefault="00172B7C" w:rsidP="00DB1135">
            <w:pPr>
              <w:spacing w:after="0" w:line="240" w:lineRule="auto"/>
              <w:jc w:val="both"/>
              <w:rPr>
                <w:rFonts w:ascii="Times New Roman" w:hAnsi="Times New Roman"/>
                <w:sz w:val="24"/>
                <w:szCs w:val="24"/>
                <w:lang w:eastAsia="ru-RU"/>
              </w:rPr>
            </w:pPr>
          </w:p>
        </w:tc>
      </w:tr>
      <w:tr w:rsidR="00172B7C" w:rsidRPr="00F14DCF" w:rsidTr="00172B7C">
        <w:tc>
          <w:tcPr>
            <w:tcW w:w="924" w:type="dxa"/>
          </w:tcPr>
          <w:p w:rsidR="00172B7C" w:rsidRPr="009B021E" w:rsidRDefault="00172B7C" w:rsidP="00DB113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w:t>
            </w:r>
          </w:p>
        </w:tc>
        <w:tc>
          <w:tcPr>
            <w:tcW w:w="3437" w:type="dxa"/>
          </w:tcPr>
          <w:p w:rsidR="00172B7C" w:rsidRPr="009B021E" w:rsidRDefault="00172B7C" w:rsidP="00DB1135">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tcPr>
          <w:p w:rsidR="00172B7C" w:rsidRPr="009B021E" w:rsidRDefault="00172B7C" w:rsidP="00DB113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172B7C" w:rsidRPr="009B021E" w:rsidRDefault="00172B7C" w:rsidP="00DB1135">
            <w:pPr>
              <w:spacing w:after="0" w:line="240" w:lineRule="auto"/>
              <w:jc w:val="center"/>
              <w:rPr>
                <w:rFonts w:ascii="Times New Roman" w:hAnsi="Times New Roman"/>
                <w:sz w:val="24"/>
                <w:szCs w:val="24"/>
                <w:lang w:eastAsia="ru-RU"/>
              </w:rPr>
            </w:pPr>
          </w:p>
        </w:tc>
        <w:tc>
          <w:tcPr>
            <w:tcW w:w="838" w:type="dxa"/>
          </w:tcPr>
          <w:p w:rsidR="00172B7C" w:rsidRPr="009B021E" w:rsidRDefault="00172B7C" w:rsidP="00DB1135">
            <w:pPr>
              <w:spacing w:after="0" w:line="240" w:lineRule="auto"/>
              <w:jc w:val="center"/>
              <w:rPr>
                <w:rFonts w:ascii="Times New Roman" w:hAnsi="Times New Roman"/>
                <w:sz w:val="24"/>
                <w:szCs w:val="24"/>
                <w:lang w:eastAsia="ru-RU"/>
              </w:rPr>
            </w:pPr>
          </w:p>
        </w:tc>
        <w:tc>
          <w:tcPr>
            <w:tcW w:w="2142" w:type="dxa"/>
          </w:tcPr>
          <w:p w:rsidR="00172B7C" w:rsidRPr="009B021E" w:rsidRDefault="00172B7C" w:rsidP="00DB113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172B7C" w:rsidRPr="00F14DCF" w:rsidTr="00172B7C">
        <w:tc>
          <w:tcPr>
            <w:tcW w:w="924" w:type="dxa"/>
          </w:tcPr>
          <w:p w:rsidR="00172B7C" w:rsidRPr="009B021E" w:rsidRDefault="00172B7C" w:rsidP="00DB113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w:t>
            </w:r>
          </w:p>
        </w:tc>
        <w:tc>
          <w:tcPr>
            <w:tcW w:w="3437" w:type="dxa"/>
          </w:tcPr>
          <w:p w:rsidR="00172B7C" w:rsidRPr="009B021E" w:rsidRDefault="00172B7C" w:rsidP="00DB1135">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1173" w:type="dxa"/>
          </w:tcPr>
          <w:p w:rsidR="00172B7C" w:rsidRPr="009B021E" w:rsidRDefault="00172B7C" w:rsidP="00DB113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172B7C" w:rsidRPr="009B021E" w:rsidRDefault="00172B7C" w:rsidP="00DB1135">
            <w:pPr>
              <w:spacing w:after="0" w:line="240" w:lineRule="auto"/>
              <w:jc w:val="center"/>
              <w:rPr>
                <w:rFonts w:ascii="Times New Roman" w:hAnsi="Times New Roman"/>
                <w:sz w:val="24"/>
                <w:szCs w:val="24"/>
                <w:lang w:eastAsia="ru-RU"/>
              </w:rPr>
            </w:pPr>
          </w:p>
        </w:tc>
        <w:tc>
          <w:tcPr>
            <w:tcW w:w="838" w:type="dxa"/>
          </w:tcPr>
          <w:p w:rsidR="00172B7C" w:rsidRPr="009B021E" w:rsidRDefault="00172B7C" w:rsidP="00DB1135">
            <w:pPr>
              <w:spacing w:after="0" w:line="240" w:lineRule="auto"/>
              <w:jc w:val="center"/>
              <w:rPr>
                <w:rFonts w:ascii="Times New Roman" w:hAnsi="Times New Roman"/>
                <w:sz w:val="24"/>
                <w:szCs w:val="24"/>
                <w:lang w:eastAsia="ru-RU"/>
              </w:rPr>
            </w:pPr>
          </w:p>
        </w:tc>
        <w:tc>
          <w:tcPr>
            <w:tcW w:w="2142" w:type="dxa"/>
          </w:tcPr>
          <w:p w:rsidR="00172B7C" w:rsidRPr="009B021E" w:rsidRDefault="00172B7C" w:rsidP="00DB113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172B7C" w:rsidRPr="00F14DCF" w:rsidTr="00172B7C">
        <w:tc>
          <w:tcPr>
            <w:tcW w:w="924" w:type="dxa"/>
          </w:tcPr>
          <w:p w:rsidR="00172B7C" w:rsidRPr="009B021E" w:rsidRDefault="00172B7C" w:rsidP="00DB113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3437" w:type="dxa"/>
          </w:tcPr>
          <w:p w:rsidR="00172B7C" w:rsidRPr="009B021E" w:rsidRDefault="00172B7C" w:rsidP="00DB1135">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1173" w:type="dxa"/>
          </w:tcPr>
          <w:p w:rsidR="00172B7C" w:rsidRPr="009B021E" w:rsidRDefault="00172B7C" w:rsidP="00DB1135">
            <w:pPr>
              <w:spacing w:after="0" w:line="240" w:lineRule="auto"/>
              <w:jc w:val="center"/>
              <w:rPr>
                <w:rFonts w:ascii="Times New Roman" w:hAnsi="Times New Roman"/>
                <w:sz w:val="24"/>
                <w:szCs w:val="24"/>
                <w:lang w:eastAsia="ru-RU"/>
              </w:rPr>
            </w:pPr>
          </w:p>
        </w:tc>
        <w:tc>
          <w:tcPr>
            <w:tcW w:w="1035" w:type="dxa"/>
          </w:tcPr>
          <w:p w:rsidR="00172B7C" w:rsidRPr="009B021E" w:rsidRDefault="00172B7C" w:rsidP="00DB113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172B7C" w:rsidRPr="009B021E" w:rsidRDefault="00172B7C" w:rsidP="00DB1135">
            <w:pPr>
              <w:spacing w:after="0" w:line="240" w:lineRule="auto"/>
              <w:jc w:val="center"/>
              <w:rPr>
                <w:rFonts w:ascii="Times New Roman" w:hAnsi="Times New Roman"/>
                <w:sz w:val="24"/>
                <w:szCs w:val="24"/>
                <w:lang w:eastAsia="ru-RU"/>
              </w:rPr>
            </w:pPr>
          </w:p>
        </w:tc>
        <w:tc>
          <w:tcPr>
            <w:tcW w:w="2142" w:type="dxa"/>
          </w:tcPr>
          <w:p w:rsidR="00172B7C" w:rsidRPr="009B021E" w:rsidRDefault="00172B7C" w:rsidP="00DB113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172B7C" w:rsidRPr="00F14DCF" w:rsidTr="00172B7C">
        <w:tc>
          <w:tcPr>
            <w:tcW w:w="924" w:type="dxa"/>
          </w:tcPr>
          <w:p w:rsidR="00172B7C" w:rsidRPr="009B021E" w:rsidRDefault="00172B7C" w:rsidP="00DB1135">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3437" w:type="dxa"/>
          </w:tcPr>
          <w:p w:rsidR="00172B7C" w:rsidRPr="009B021E" w:rsidRDefault="00172B7C" w:rsidP="00DB1135">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1173" w:type="dxa"/>
          </w:tcPr>
          <w:p w:rsidR="00172B7C" w:rsidRPr="009B021E" w:rsidRDefault="00172B7C" w:rsidP="00DB1135">
            <w:pPr>
              <w:spacing w:after="0" w:line="240" w:lineRule="auto"/>
              <w:jc w:val="center"/>
              <w:rPr>
                <w:rFonts w:ascii="Times New Roman" w:hAnsi="Times New Roman"/>
                <w:sz w:val="24"/>
                <w:szCs w:val="24"/>
                <w:lang w:eastAsia="ru-RU"/>
              </w:rPr>
            </w:pPr>
          </w:p>
        </w:tc>
        <w:tc>
          <w:tcPr>
            <w:tcW w:w="1035" w:type="dxa"/>
          </w:tcPr>
          <w:p w:rsidR="00172B7C" w:rsidRPr="009B021E" w:rsidRDefault="00172B7C" w:rsidP="00DB113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38" w:type="dxa"/>
          </w:tcPr>
          <w:p w:rsidR="00172B7C" w:rsidRPr="009B021E" w:rsidRDefault="00172B7C" w:rsidP="00DB1135">
            <w:pPr>
              <w:spacing w:after="0" w:line="240" w:lineRule="auto"/>
              <w:jc w:val="center"/>
              <w:rPr>
                <w:rFonts w:ascii="Times New Roman" w:hAnsi="Times New Roman"/>
                <w:sz w:val="24"/>
                <w:szCs w:val="24"/>
                <w:lang w:eastAsia="ru-RU"/>
              </w:rPr>
            </w:pPr>
          </w:p>
        </w:tc>
        <w:tc>
          <w:tcPr>
            <w:tcW w:w="2142" w:type="dxa"/>
          </w:tcPr>
          <w:p w:rsidR="00172B7C" w:rsidRPr="009B021E" w:rsidRDefault="00172B7C" w:rsidP="00DB1135">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172B7C" w:rsidRPr="00F14DCF" w:rsidTr="00172B7C">
        <w:tc>
          <w:tcPr>
            <w:tcW w:w="924" w:type="dxa"/>
          </w:tcPr>
          <w:p w:rsidR="00172B7C" w:rsidRPr="009B021E" w:rsidRDefault="00172B7C" w:rsidP="00DB1135">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437" w:type="dxa"/>
          </w:tcPr>
          <w:p w:rsidR="00172B7C" w:rsidRPr="009B021E" w:rsidRDefault="00172B7C" w:rsidP="00DB1135">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Итого </w:t>
            </w:r>
          </w:p>
        </w:tc>
        <w:tc>
          <w:tcPr>
            <w:tcW w:w="1173" w:type="dxa"/>
          </w:tcPr>
          <w:p w:rsidR="00172B7C" w:rsidRPr="00172B7C" w:rsidRDefault="00172B7C" w:rsidP="00DB1135">
            <w:pPr>
              <w:spacing w:after="0" w:line="240" w:lineRule="auto"/>
              <w:jc w:val="center"/>
              <w:rPr>
                <w:rFonts w:ascii="Times New Roman" w:hAnsi="Times New Roman"/>
                <w:b/>
                <w:sz w:val="24"/>
                <w:szCs w:val="24"/>
                <w:lang w:eastAsia="ru-RU"/>
              </w:rPr>
            </w:pPr>
            <w:r w:rsidRPr="00172B7C">
              <w:rPr>
                <w:rFonts w:ascii="Times New Roman" w:hAnsi="Times New Roman"/>
                <w:b/>
                <w:sz w:val="24"/>
                <w:szCs w:val="24"/>
                <w:lang w:eastAsia="ru-RU"/>
              </w:rPr>
              <w:t>2</w:t>
            </w:r>
          </w:p>
        </w:tc>
        <w:tc>
          <w:tcPr>
            <w:tcW w:w="1035" w:type="dxa"/>
          </w:tcPr>
          <w:p w:rsidR="00172B7C" w:rsidRPr="00172B7C" w:rsidRDefault="00172B7C" w:rsidP="00DB1135">
            <w:pPr>
              <w:spacing w:after="0" w:line="240" w:lineRule="auto"/>
              <w:jc w:val="center"/>
              <w:rPr>
                <w:rFonts w:ascii="Times New Roman" w:hAnsi="Times New Roman"/>
                <w:b/>
                <w:sz w:val="24"/>
                <w:szCs w:val="24"/>
                <w:lang w:eastAsia="ru-RU"/>
              </w:rPr>
            </w:pPr>
            <w:r w:rsidRPr="00172B7C">
              <w:rPr>
                <w:rFonts w:ascii="Times New Roman" w:hAnsi="Times New Roman"/>
                <w:b/>
                <w:sz w:val="24"/>
                <w:szCs w:val="24"/>
                <w:lang w:eastAsia="ru-RU"/>
              </w:rPr>
              <w:t>2</w:t>
            </w:r>
          </w:p>
        </w:tc>
        <w:tc>
          <w:tcPr>
            <w:tcW w:w="838" w:type="dxa"/>
          </w:tcPr>
          <w:p w:rsidR="00172B7C" w:rsidRPr="00172B7C" w:rsidRDefault="00172B7C" w:rsidP="00DB1135">
            <w:pPr>
              <w:spacing w:after="0" w:line="240" w:lineRule="auto"/>
              <w:jc w:val="center"/>
              <w:rPr>
                <w:rFonts w:ascii="Times New Roman" w:hAnsi="Times New Roman"/>
                <w:b/>
                <w:sz w:val="24"/>
                <w:szCs w:val="24"/>
                <w:lang w:eastAsia="ru-RU"/>
              </w:rPr>
            </w:pPr>
          </w:p>
        </w:tc>
        <w:tc>
          <w:tcPr>
            <w:tcW w:w="2142" w:type="dxa"/>
          </w:tcPr>
          <w:p w:rsidR="00172B7C" w:rsidRPr="00172B7C" w:rsidRDefault="00172B7C" w:rsidP="00DB1135">
            <w:pPr>
              <w:spacing w:after="0" w:line="240" w:lineRule="auto"/>
              <w:jc w:val="center"/>
              <w:rPr>
                <w:rFonts w:ascii="Times New Roman" w:hAnsi="Times New Roman"/>
                <w:b/>
                <w:sz w:val="24"/>
                <w:szCs w:val="24"/>
                <w:lang w:eastAsia="ru-RU"/>
              </w:rPr>
            </w:pPr>
            <w:r w:rsidRPr="00172B7C">
              <w:rPr>
                <w:rFonts w:ascii="Times New Roman" w:hAnsi="Times New Roman"/>
                <w:b/>
                <w:sz w:val="24"/>
                <w:szCs w:val="24"/>
                <w:lang w:eastAsia="ru-RU"/>
              </w:rPr>
              <w:t>28</w:t>
            </w:r>
          </w:p>
        </w:tc>
      </w:tr>
    </w:tbl>
    <w:p w:rsidR="00172B7C" w:rsidRDefault="00172B7C" w:rsidP="009B021E">
      <w:pPr>
        <w:autoSpaceDE w:val="0"/>
        <w:autoSpaceDN w:val="0"/>
        <w:adjustRightInd w:val="0"/>
        <w:spacing w:after="0" w:line="240" w:lineRule="auto"/>
        <w:jc w:val="both"/>
        <w:rPr>
          <w:rFonts w:ascii="Times New Roman" w:hAnsi="Times New Roman"/>
          <w:sz w:val="24"/>
          <w:szCs w:val="24"/>
          <w:lang w:eastAsia="ru-RU"/>
        </w:rPr>
      </w:pPr>
    </w:p>
    <w:p w:rsidR="00172B7C" w:rsidRPr="009B021E" w:rsidRDefault="00172B7C"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9B021E">
        <w:rPr>
          <w:rFonts w:ascii="Times New Roman" w:hAnsi="Times New Roman"/>
          <w:b/>
          <w:i/>
          <w:sz w:val="24"/>
          <w:szCs w:val="24"/>
          <w:lang w:eastAsia="ru-RU"/>
        </w:rPr>
        <w:t>Программа дисциплины, структурированная по темам / разделам</w:t>
      </w:r>
    </w:p>
    <w:p w:rsidR="00DB0294" w:rsidRPr="009B021E" w:rsidRDefault="00DB0294" w:rsidP="009B021E">
      <w:pPr>
        <w:autoSpaceDE w:val="0"/>
        <w:autoSpaceDN w:val="0"/>
        <w:adjustRightInd w:val="0"/>
        <w:spacing w:after="0" w:line="240" w:lineRule="auto"/>
        <w:ind w:left="1440"/>
        <w:jc w:val="center"/>
        <w:rPr>
          <w:rFonts w:ascii="Times New Roman" w:hAnsi="Times New Roman"/>
          <w:b/>
          <w:sz w:val="24"/>
          <w:szCs w:val="24"/>
          <w:lang w:eastAsia="ru-RU"/>
        </w:rPr>
      </w:pPr>
    </w:p>
    <w:p w:rsidR="00DB0294" w:rsidRPr="009B021E" w:rsidRDefault="00DB0294" w:rsidP="009B021E">
      <w:pPr>
        <w:numPr>
          <w:ilvl w:val="2"/>
          <w:numId w:val="7"/>
        </w:num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курса</w:t>
      </w: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04"/>
        <w:gridCol w:w="2441"/>
        <w:gridCol w:w="6060"/>
      </w:tblGrid>
      <w:tr w:rsidR="00DB0294" w:rsidRPr="00F14DCF" w:rsidTr="00330FB8">
        <w:tc>
          <w:tcPr>
            <w:tcW w:w="684"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64"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423"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лекционного занятия</w:t>
            </w:r>
          </w:p>
        </w:tc>
      </w:tr>
      <w:tr w:rsidR="00DB0294" w:rsidRPr="00F14DCF" w:rsidTr="00330FB8">
        <w:tc>
          <w:tcPr>
            <w:tcW w:w="684" w:type="dxa"/>
          </w:tcPr>
          <w:p w:rsidR="00DB0294" w:rsidRPr="009B021E" w:rsidRDefault="00DB0294"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добровольческой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Формирование и развитие профессиональных качеств в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иных конфессиональных, социальных, этнических 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культурных групп в жизни и волонтерской деятельности.</w:t>
            </w:r>
          </w:p>
          <w:p w:rsidR="00DB0294" w:rsidRPr="009B021E" w:rsidRDefault="00DB0294" w:rsidP="009B021E">
            <w:pPr>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Роль волонтерской деятельности в процессе саморазвития и самореализации.</w:t>
            </w:r>
          </w:p>
        </w:tc>
      </w:tr>
      <w:tr w:rsidR="00DB0294" w:rsidRPr="00F14DCF" w:rsidTr="00330FB8">
        <w:tc>
          <w:tcPr>
            <w:tcW w:w="684" w:type="dxa"/>
          </w:tcPr>
          <w:p w:rsidR="00DB0294" w:rsidRPr="009B021E" w:rsidRDefault="00DB0294" w:rsidP="009B021E">
            <w:pPr>
              <w:widowControl w:val="0"/>
              <w:numPr>
                <w:ilvl w:val="0"/>
                <w:numId w:val="11"/>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423" w:type="dxa"/>
          </w:tcPr>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Цели и задачи добровольческой (волонтерской) деятельности.</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Формы и виды добровольческой (волонтерской) деятельности: разнообразие и взаимное влияние.</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Механизмы и технологии добровольческой деятельности. Волонтерский менеджмент. Программы саморазвития личности в аспекте добровольчества</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Социальное проектирование. Благотворительность.</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tc>
      </w:tr>
      <w:tr w:rsidR="00DB0294" w:rsidRPr="00F14DCF" w:rsidTr="00330FB8">
        <w:trPr>
          <w:trHeight w:val="3889"/>
        </w:trPr>
        <w:tc>
          <w:tcPr>
            <w:tcW w:w="684" w:type="dxa"/>
          </w:tcPr>
          <w:p w:rsidR="00DB0294" w:rsidRPr="009B021E" w:rsidRDefault="00DB029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64"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423"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Волонтерская деятельность как условие и фактор формирования социально значимых личностных свойств человека.</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потребности молодежи, реализуемые в рамках волонтерской деятельности: потребность человека быть нужным другому человеку, потребность в общении, потребность в творчестве, потребность в саморазвитии и построении карьеры, потребность в приобретении социального опыта, потребность в подтверждении самостоятельности и взрослости.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 наблюдательности; анализа различных аспектов синдрома эмоционального выгорания.</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DB0294" w:rsidRPr="00F14DCF" w:rsidTr="00330FB8">
        <w:tc>
          <w:tcPr>
            <w:tcW w:w="684" w:type="dxa"/>
          </w:tcPr>
          <w:p w:rsidR="00DB0294" w:rsidRPr="009B021E" w:rsidRDefault="00DB029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64"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423"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и деятельности социально ориентированных НКО. Формы, 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деятельности)НКО, органами власти и подведомственными им организациями: причины провалов и лучшие практики.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Управление рисками в работе с волонтерами и волонтерскими организациями.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 необходимые коммуникационные умения в контексте социального партнерства</w:t>
            </w:r>
          </w:p>
          <w:p w:rsidR="00DB0294" w:rsidRPr="009B021E" w:rsidRDefault="00DB0294" w:rsidP="009B021E">
            <w:pPr>
              <w:spacing w:after="50" w:line="240" w:lineRule="auto"/>
              <w:jc w:val="both"/>
              <w:rPr>
                <w:rFonts w:ascii="Verdana" w:hAnsi="Verdana"/>
                <w:color w:val="494949"/>
                <w:sz w:val="12"/>
                <w:szCs w:val="12"/>
                <w:lang w:eastAsia="ru-RU"/>
              </w:rPr>
            </w:pPr>
          </w:p>
        </w:tc>
      </w:tr>
    </w:tbl>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4.2.2. Содержание практических занятий</w:t>
      </w: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4"/>
        <w:gridCol w:w="2395"/>
        <w:gridCol w:w="6046"/>
      </w:tblGrid>
      <w:tr w:rsidR="00DB0294" w:rsidRPr="00F14DCF" w:rsidTr="00330FB8">
        <w:tc>
          <w:tcPr>
            <w:tcW w:w="817"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Содержание практического занятия</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tc>
      </w:tr>
      <w:tr w:rsidR="00DB0294" w:rsidRPr="00F14DCF" w:rsidTr="00330FB8">
        <w:tc>
          <w:tcPr>
            <w:tcW w:w="817" w:type="dxa"/>
          </w:tcPr>
          <w:p w:rsidR="00DB0294" w:rsidRPr="009B021E" w:rsidRDefault="00DB029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tc>
      </w:tr>
      <w:tr w:rsidR="00DB0294" w:rsidRPr="00F14DCF" w:rsidTr="00330FB8">
        <w:tc>
          <w:tcPr>
            <w:tcW w:w="817" w:type="dxa"/>
          </w:tcPr>
          <w:p w:rsidR="00DB0294" w:rsidRPr="009B021E" w:rsidRDefault="00DB0294" w:rsidP="009B021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Инновации в добровольчестве (</w:t>
            </w:r>
            <w:proofErr w:type="spellStart"/>
            <w:r w:rsidRPr="009B021E">
              <w:rPr>
                <w:rFonts w:ascii="Times New Roman" w:hAnsi="Times New Roman"/>
                <w:sz w:val="24"/>
                <w:szCs w:val="24"/>
                <w:lang w:eastAsia="ru-RU"/>
              </w:rPr>
              <w:t>волонтерстве</w:t>
            </w:r>
            <w:proofErr w:type="spellEnd"/>
            <w:r w:rsidRPr="009B021E">
              <w:rPr>
                <w:rFonts w:ascii="Times New Roman" w:hAnsi="Times New Roman"/>
                <w:sz w:val="24"/>
                <w:szCs w:val="24"/>
                <w:lang w:eastAsia="ru-RU"/>
              </w:rPr>
              <w:t xml:space="preserve">) и деятельности социально ориентированных НКО. </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2. Формы, механизмы и порядки взаимодействия с НКО.</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3. Управление рисками в работе с волонтерами и волонтерскими организациями.</w:t>
            </w:r>
          </w:p>
        </w:tc>
      </w:tr>
    </w:tbl>
    <w:p w:rsidR="00DB0294" w:rsidRPr="009B021E" w:rsidRDefault="00DB0294" w:rsidP="009B021E">
      <w:pPr>
        <w:autoSpaceDE w:val="0"/>
        <w:autoSpaceDN w:val="0"/>
        <w:adjustRightInd w:val="0"/>
        <w:spacing w:after="0" w:line="240" w:lineRule="auto"/>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
          <w:sz w:val="24"/>
          <w:szCs w:val="24"/>
          <w:lang w:eastAsia="ru-RU"/>
        </w:rPr>
      </w:pPr>
      <w:r w:rsidRPr="009B021E">
        <w:rPr>
          <w:rFonts w:ascii="Times New Roman" w:hAnsi="Times New Roman"/>
          <w:b/>
          <w:sz w:val="24"/>
          <w:szCs w:val="24"/>
          <w:lang w:eastAsia="ru-RU"/>
        </w:rPr>
        <w:t>4.2.3. Содержание самостоятельной работы</w:t>
      </w:r>
    </w:p>
    <w:p w:rsidR="00DB0294" w:rsidRPr="009B021E" w:rsidRDefault="00DB0294" w:rsidP="009B021E">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B0294" w:rsidRPr="00F14DCF" w:rsidTr="00330FB8">
        <w:tc>
          <w:tcPr>
            <w:tcW w:w="817"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Наименование темы (раздела) дисциплины</w:t>
            </w:r>
          </w:p>
        </w:tc>
        <w:tc>
          <w:tcPr>
            <w:tcW w:w="6344" w:type="dxa"/>
          </w:tcPr>
          <w:p w:rsidR="00DB0294" w:rsidRPr="009B021E" w:rsidRDefault="00DB0294" w:rsidP="009B021E">
            <w:pPr>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Формы и тематика самостоятельной работы</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tcPr>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Понятие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добровольческой (волонтерской) организации, организатора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Практические творческие задания</w:t>
            </w:r>
          </w:p>
          <w:p w:rsidR="00DB0294" w:rsidRPr="009B021E" w:rsidRDefault="00DB029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Подготовка презентации</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6344" w:type="dxa"/>
          </w:tcPr>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Историческое наследие и направления добровольчества.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различных сферах жизнедеятельности. Циклы развития волонтерской деятельности. Виды, типы и цели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разнообразие и взаимное влияние.</w:t>
            </w:r>
          </w:p>
          <w:p w:rsidR="00DB0294" w:rsidRPr="009B021E" w:rsidRDefault="00DB0294" w:rsidP="009B021E">
            <w:pPr>
              <w:tabs>
                <w:tab w:val="left" w:pos="851"/>
              </w:tabs>
              <w:spacing w:after="0" w:line="240" w:lineRule="auto"/>
              <w:ind w:firstLine="567"/>
              <w:jc w:val="both"/>
              <w:rPr>
                <w:rFonts w:ascii="Times New Roman" w:hAnsi="Times New Roman"/>
                <w:sz w:val="24"/>
                <w:szCs w:val="24"/>
                <w:lang w:eastAsia="ru-RU"/>
              </w:rPr>
            </w:pPr>
            <w:r w:rsidRPr="009B021E">
              <w:rPr>
                <w:rFonts w:ascii="Times New Roman" w:hAnsi="Times New Roman"/>
                <w:sz w:val="24"/>
                <w:szCs w:val="24"/>
                <w:lang w:eastAsia="ru-RU"/>
              </w:rPr>
              <w:t>Применение знаний, умений и навыков в волонтерской деятельности.</w:t>
            </w:r>
          </w:p>
          <w:p w:rsidR="00DB0294" w:rsidRPr="009B021E" w:rsidRDefault="00DB0294" w:rsidP="009B021E">
            <w:pPr>
              <w:tabs>
                <w:tab w:val="left" w:pos="851"/>
              </w:tabs>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Основные методы, формы и средства взаимодействия в коллективе и направления его работы на общий результат</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эссе</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научными публикациями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презентации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6344" w:type="dxa"/>
          </w:tcPr>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Мотивация волонтеров.</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Проблема и профилактика эмоционального выгорания. Сравнительный анализ мотивации стихийных волонтеров, эпизодических волонтеров и волонтеров долгосрочных проектов. Диагностика мотивации волонтеров. </w:t>
            </w:r>
          </w:p>
          <w:p w:rsidR="00DB0294" w:rsidRPr="009B021E" w:rsidRDefault="00DB0294" w:rsidP="009B021E">
            <w:pPr>
              <w:spacing w:after="50" w:line="240" w:lineRule="auto"/>
              <w:jc w:val="both"/>
              <w:rPr>
                <w:rFonts w:ascii="Times New Roman" w:hAnsi="Times New Roman"/>
                <w:sz w:val="24"/>
                <w:szCs w:val="24"/>
                <w:lang w:eastAsia="ru-RU"/>
              </w:rPr>
            </w:pPr>
            <w:r w:rsidRPr="009B021E">
              <w:rPr>
                <w:rFonts w:ascii="Times New Roman" w:hAnsi="Times New Roman"/>
                <w:sz w:val="24"/>
                <w:szCs w:val="24"/>
                <w:lang w:eastAsia="ru-RU"/>
              </w:rPr>
              <w:t>Стратегия работы с волонтерскими группами и организациями на основе критического осмысления выбранных и созданных теорий, концепций, подходов и (или) технологий.</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Изучение литературы </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Аннотирование</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Подготовка к тестированию</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 Интернет-ресурсами</w:t>
            </w:r>
          </w:p>
        </w:tc>
      </w:tr>
      <w:tr w:rsidR="00DB0294" w:rsidRPr="00F14DCF" w:rsidTr="00330FB8">
        <w:tc>
          <w:tcPr>
            <w:tcW w:w="817"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6344" w:type="dxa"/>
          </w:tcPr>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sz w:val="24"/>
                <w:szCs w:val="24"/>
                <w:lang w:eastAsia="ru-RU"/>
              </w:rPr>
              <w:t>Способы построения конструктивного общения (взаимодействия) с представителями органов власти и различных социальных групп</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Реферирование литературы</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Работа со справочными материалами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highlight w:val="yellow"/>
                <w:lang w:eastAsia="ru-RU"/>
              </w:rPr>
            </w:pPr>
            <w:r w:rsidRPr="009B021E">
              <w:rPr>
                <w:rFonts w:ascii="Times New Roman" w:hAnsi="Times New Roman"/>
                <w:color w:val="000000"/>
                <w:sz w:val="24"/>
                <w:szCs w:val="24"/>
                <w:lang w:eastAsia="ru-RU"/>
              </w:rPr>
              <w:t>Работа с Интернет-ресурсами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Практические творческие задания</w:t>
            </w:r>
          </w:p>
        </w:tc>
      </w:tr>
    </w:tbl>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B0294" w:rsidRPr="009B021E" w:rsidRDefault="00DB0294" w:rsidP="009B021E">
      <w:pPr>
        <w:spacing w:after="0" w:line="240" w:lineRule="auto"/>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5"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ab/>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6" w:history="1">
        <w:r w:rsidRPr="009B021E">
          <w:rPr>
            <w:rFonts w:ascii="Times New Roman" w:hAnsi="Times New Roman"/>
            <w:color w:val="0066CC"/>
            <w:sz w:val="24"/>
            <w:szCs w:val="24"/>
            <w:u w:val="single"/>
            <w:shd w:val="clear" w:color="auto" w:fill="FFFFFF"/>
            <w:lang w:eastAsia="ru-RU"/>
          </w:rPr>
          <w:t>http://www.iprbookshop.ru/63025.html</w:t>
        </w:r>
      </w:hyperlink>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7" w:history="1">
        <w:r w:rsidRPr="009B021E">
          <w:rPr>
            <w:rFonts w:ascii="Times New Roman" w:hAnsi="Times New Roman"/>
            <w:color w:val="0066CC"/>
            <w:sz w:val="24"/>
            <w:szCs w:val="24"/>
            <w:u w:val="single"/>
            <w:shd w:val="clear" w:color="auto" w:fill="FFFFFF"/>
            <w:lang w:eastAsia="ru-RU"/>
          </w:rPr>
          <w:t>http://www.iprbookshop.ru/83646.html</w:t>
        </w:r>
      </w:hyperlink>
      <w:r w:rsidRPr="009B021E">
        <w:rPr>
          <w:rFonts w:ascii="Times New Roman" w:hAnsi="Times New Roman"/>
          <w:color w:val="000000"/>
          <w:sz w:val="24"/>
          <w:szCs w:val="24"/>
          <w:shd w:val="clear" w:color="auto" w:fill="FFFFFF"/>
          <w:lang w:eastAsia="ru-RU"/>
        </w:rPr>
        <w:t xml:space="preserve">. </w:t>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4.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8"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5. Вандышева, Л. В. Особенности Интернет-общения волонтеров [Электронный ресурс]. – Режим доступа: </w:t>
      </w:r>
      <w:hyperlink r:id="rId9" w:history="1">
        <w:r w:rsidRPr="009B021E">
          <w:rPr>
            <w:rFonts w:ascii="Times New Roman" w:hAnsi="Times New Roman"/>
            <w:color w:val="0066CC"/>
            <w:sz w:val="24"/>
            <w:szCs w:val="24"/>
            <w:u w:val="single"/>
            <w:lang w:eastAsia="ru-RU"/>
          </w:rPr>
          <w:t>https://cyberleninka.ru/article/n/osobennosti-internet-obscheniyavolonterov/viewer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6. Ермилова, А. В. Специфика волонтерской деятельности в современной России: региональные практики [Электронный ресурс]. – Режим доступа: </w:t>
      </w:r>
      <w:hyperlink r:id="rId10"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1"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8.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2" w:history="1">
        <w:r w:rsidRPr="009B021E">
          <w:rPr>
            <w:rFonts w:ascii="Times New Roman" w:hAnsi="Times New Roman"/>
            <w:color w:val="0066CC"/>
            <w:sz w:val="24"/>
            <w:szCs w:val="24"/>
            <w:u w:val="single"/>
            <w:lang w:eastAsia="ru-RU"/>
          </w:rPr>
          <w:t>https://cyberleninka.ru/article/n/spetsifika-organizatsii-volonterskihdvizheniy/viewer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9.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3"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10.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4" w:history="1">
        <w:r w:rsidRPr="009B021E">
          <w:rPr>
            <w:rFonts w:ascii="Times New Roman" w:hAnsi="Times New Roman"/>
            <w:color w:val="0066CC"/>
            <w:sz w:val="24"/>
            <w:szCs w:val="24"/>
            <w:u w:val="single"/>
            <w:lang w:eastAsia="ru-RU"/>
          </w:rPr>
          <w:t>http://www.iprbookshop.ru/32218.html</w:t>
        </w:r>
      </w:hyperlink>
    </w:p>
    <w:p w:rsidR="00DB0294" w:rsidRPr="009B021E" w:rsidRDefault="00DB0294" w:rsidP="009B021E">
      <w:pPr>
        <w:autoSpaceDE w:val="0"/>
        <w:autoSpaceDN w:val="0"/>
        <w:adjustRightInd w:val="0"/>
        <w:spacing w:after="0" w:line="240" w:lineRule="auto"/>
        <w:jc w:val="both"/>
        <w:rPr>
          <w:rFonts w:ascii="Times New Roman" w:hAnsi="Times New Roman"/>
          <w:b/>
          <w:sz w:val="24"/>
          <w:szCs w:val="24"/>
          <w:lang w:eastAsia="ru-RU"/>
        </w:rPr>
      </w:pPr>
    </w:p>
    <w:p w:rsidR="00DB0294" w:rsidRPr="009B021E" w:rsidRDefault="00DB0294" w:rsidP="009B021E">
      <w:pPr>
        <w:autoSpaceDE w:val="0"/>
        <w:autoSpaceDN w:val="0"/>
        <w:adjustRightInd w:val="0"/>
        <w:spacing w:after="0" w:line="240" w:lineRule="auto"/>
        <w:ind w:left="357"/>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6.</w:t>
      </w:r>
      <w:r w:rsidR="00172B7C">
        <w:rPr>
          <w:rFonts w:ascii="Times New Roman" w:hAnsi="Times New Roman"/>
          <w:b/>
          <w:bCs/>
          <w:i/>
          <w:iCs/>
          <w:sz w:val="24"/>
          <w:szCs w:val="24"/>
          <w:lang w:eastAsia="ru-RU"/>
        </w:rPr>
        <w:t xml:space="preserve"> </w:t>
      </w:r>
      <w:r w:rsidRPr="009B021E">
        <w:rPr>
          <w:rFonts w:ascii="Times New Roman" w:hAnsi="Times New Roman"/>
          <w:b/>
          <w:bCs/>
          <w:i/>
          <w:iCs/>
          <w:sz w:val="24"/>
          <w:szCs w:val="24"/>
          <w:lang w:eastAsia="ru-RU"/>
        </w:rPr>
        <w:t>Фонд оценочных средств для проведения текущей и промежуточной аттестации обучающихся по дисциплине (модулю)</w:t>
      </w:r>
    </w:p>
    <w:p w:rsidR="00DB0294" w:rsidRPr="009B021E" w:rsidRDefault="00DB0294" w:rsidP="009B021E">
      <w:pPr>
        <w:autoSpaceDE w:val="0"/>
        <w:autoSpaceDN w:val="0"/>
        <w:adjustRightInd w:val="0"/>
        <w:spacing w:after="0" w:line="240" w:lineRule="auto"/>
        <w:ind w:left="720"/>
        <w:jc w:val="both"/>
        <w:rPr>
          <w:rFonts w:ascii="Times New Roman" w:hAnsi="Times New Roman"/>
          <w:sz w:val="24"/>
          <w:szCs w:val="24"/>
          <w:lang w:eastAsia="ru-RU"/>
        </w:rPr>
      </w:pPr>
      <w:proofErr w:type="gramStart"/>
      <w:r w:rsidRPr="009B021E">
        <w:rPr>
          <w:rFonts w:ascii="Times New Roman" w:hAnsi="Times New Roman"/>
          <w:sz w:val="24"/>
          <w:szCs w:val="24"/>
          <w:lang w:eastAsia="ru-RU"/>
        </w:rPr>
        <w:t>Предусмотрены  следующие</w:t>
      </w:r>
      <w:proofErr w:type="gramEnd"/>
      <w:r w:rsidRPr="009B021E">
        <w:rPr>
          <w:rFonts w:ascii="Times New Roman" w:hAnsi="Times New Roman"/>
          <w:sz w:val="24"/>
          <w:szCs w:val="24"/>
          <w:lang w:eastAsia="ru-RU"/>
        </w:rPr>
        <w:t xml:space="preserve"> виды контроля качества освоения конкретной дисциплины:</w:t>
      </w:r>
    </w:p>
    <w:p w:rsidR="00DB0294" w:rsidRPr="009B021E" w:rsidRDefault="00DB029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текущий контроль успеваемости</w:t>
      </w:r>
    </w:p>
    <w:p w:rsidR="00DB0294" w:rsidRPr="009B021E" w:rsidRDefault="00DB0294" w:rsidP="009B021E">
      <w:pPr>
        <w:autoSpaceDE w:val="0"/>
        <w:autoSpaceDN w:val="0"/>
        <w:adjustRightInd w:val="0"/>
        <w:spacing w:after="0" w:line="240" w:lineRule="auto"/>
        <w:ind w:left="720"/>
        <w:jc w:val="both"/>
        <w:rPr>
          <w:rFonts w:ascii="Times New Roman" w:hAnsi="Times New Roman"/>
          <w:sz w:val="24"/>
          <w:szCs w:val="24"/>
          <w:lang w:eastAsia="ru-RU"/>
        </w:rPr>
      </w:pPr>
      <w:r w:rsidRPr="009B021E">
        <w:rPr>
          <w:rFonts w:ascii="Times New Roman" w:hAnsi="Times New Roman"/>
          <w:sz w:val="24"/>
          <w:szCs w:val="24"/>
          <w:lang w:eastAsia="ru-RU"/>
        </w:rPr>
        <w:t>- промежуточная аттестация обучающихся по дисциплине</w:t>
      </w:r>
    </w:p>
    <w:p w:rsidR="00DB0294" w:rsidRPr="009B021E" w:rsidRDefault="00DB0294" w:rsidP="009B021E">
      <w:pPr>
        <w:autoSpaceDE w:val="0"/>
        <w:autoSpaceDN w:val="0"/>
        <w:adjustRightInd w:val="0"/>
        <w:spacing w:after="0" w:line="240" w:lineRule="auto"/>
        <w:ind w:firstLine="708"/>
        <w:rPr>
          <w:rFonts w:ascii="Times New Roman" w:hAnsi="Times New Roman"/>
          <w:sz w:val="24"/>
          <w:szCs w:val="24"/>
          <w:lang w:eastAsia="ru-RU"/>
        </w:rPr>
      </w:pPr>
      <w:r w:rsidRPr="009B021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B021E">
        <w:rPr>
          <w:rFonts w:ascii="Times New Roman" w:hAnsi="Times New Roman"/>
          <w:bCs/>
          <w:sz w:val="24"/>
          <w:szCs w:val="24"/>
          <w:lang w:eastAsia="ru-RU"/>
        </w:rPr>
        <w:t>приложении</w:t>
      </w:r>
      <w:r w:rsidRPr="009B021E">
        <w:rPr>
          <w:rFonts w:ascii="Times New Roman" w:hAnsi="Times New Roman"/>
          <w:sz w:val="24"/>
          <w:szCs w:val="24"/>
          <w:lang w:eastAsia="ru-RU"/>
        </w:rPr>
        <w:t xml:space="preserve"> к рабочей программе дисциплины</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B0294" w:rsidRPr="009B021E" w:rsidRDefault="00DB0294" w:rsidP="009B021E">
      <w:pPr>
        <w:autoSpaceDE w:val="0"/>
        <w:autoSpaceDN w:val="0"/>
        <w:adjustRightInd w:val="0"/>
        <w:spacing w:after="0" w:line="240" w:lineRule="auto"/>
        <w:ind w:left="720"/>
        <w:jc w:val="both"/>
        <w:rPr>
          <w:rFonts w:ascii="Times New Roman" w:hAnsi="Times New Roman"/>
          <w:i/>
          <w:iCs/>
          <w:sz w:val="24"/>
          <w:szCs w:val="24"/>
          <w:lang w:eastAsia="ru-RU"/>
        </w:rPr>
      </w:pPr>
    </w:p>
    <w:p w:rsidR="00DB0294" w:rsidRPr="009B021E" w:rsidRDefault="00DB0294" w:rsidP="00172B7C">
      <w:pPr>
        <w:widowControl w:val="0"/>
        <w:numPr>
          <w:ilvl w:val="1"/>
          <w:numId w:val="48"/>
        </w:numPr>
        <w:autoSpaceDE w:val="0"/>
        <w:autoSpaceDN w:val="0"/>
        <w:adjustRightInd w:val="0"/>
        <w:spacing w:after="0" w:line="240" w:lineRule="auto"/>
        <w:contextualSpacing/>
        <w:jc w:val="both"/>
        <w:rPr>
          <w:rFonts w:ascii="Times New Roman" w:hAnsi="Times New Roman"/>
          <w:b/>
          <w:iCs/>
          <w:sz w:val="24"/>
          <w:szCs w:val="24"/>
          <w:lang w:eastAsia="ru-RU"/>
        </w:rPr>
      </w:pPr>
      <w:r w:rsidRPr="009B021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DB0294" w:rsidRPr="009B021E" w:rsidRDefault="00DB0294" w:rsidP="009B021E">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DB0294" w:rsidRPr="00F14DCF" w:rsidTr="00330FB8">
        <w:tc>
          <w:tcPr>
            <w:tcW w:w="709" w:type="dxa"/>
          </w:tcPr>
          <w:p w:rsidR="00DB0294" w:rsidRPr="009B021E" w:rsidRDefault="00DB029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 п/п</w:t>
            </w:r>
          </w:p>
        </w:tc>
        <w:tc>
          <w:tcPr>
            <w:tcW w:w="2410" w:type="dxa"/>
          </w:tcPr>
          <w:p w:rsidR="00DB0294" w:rsidRPr="009B021E" w:rsidRDefault="00DB029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Контролируемые разделы (темы)</w:t>
            </w:r>
          </w:p>
        </w:tc>
        <w:tc>
          <w:tcPr>
            <w:tcW w:w="2126" w:type="dxa"/>
          </w:tcPr>
          <w:p w:rsidR="00DB0294" w:rsidRPr="009B021E" w:rsidRDefault="00DB0294" w:rsidP="009B021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B021E">
              <w:rPr>
                <w:rFonts w:ascii="Times New Roman" w:hAnsi="Times New Roman"/>
                <w:b/>
                <w:sz w:val="24"/>
                <w:szCs w:val="24"/>
                <w:lang w:eastAsia="ru-RU"/>
              </w:rPr>
              <w:t>Код контролируемой компетенции</w:t>
            </w:r>
          </w:p>
        </w:tc>
        <w:tc>
          <w:tcPr>
            <w:tcW w:w="4252" w:type="dxa"/>
          </w:tcPr>
          <w:p w:rsidR="00DB0294" w:rsidRPr="009B021E" w:rsidRDefault="00DB0294" w:rsidP="009B021E">
            <w:pPr>
              <w:widowControl w:val="0"/>
              <w:autoSpaceDE w:val="0"/>
              <w:autoSpaceDN w:val="0"/>
              <w:adjustRightInd w:val="0"/>
              <w:spacing w:after="0" w:line="240" w:lineRule="auto"/>
              <w:contextualSpacing/>
              <w:rPr>
                <w:rFonts w:ascii="Times New Roman" w:hAnsi="Times New Roman"/>
                <w:b/>
                <w:sz w:val="24"/>
                <w:szCs w:val="24"/>
                <w:lang w:eastAsia="ru-RU"/>
              </w:rPr>
            </w:pPr>
            <w:r w:rsidRPr="009B021E">
              <w:rPr>
                <w:rFonts w:ascii="Times New Roman" w:hAnsi="Times New Roman"/>
                <w:b/>
                <w:sz w:val="24"/>
                <w:szCs w:val="24"/>
                <w:lang w:eastAsia="ru-RU"/>
              </w:rPr>
              <w:t xml:space="preserve"> Наименование оценочного средства</w:t>
            </w:r>
          </w:p>
        </w:tc>
      </w:tr>
      <w:tr w:rsidR="00DB0294" w:rsidRPr="00F14DCF" w:rsidTr="00330FB8">
        <w:tc>
          <w:tcPr>
            <w:tcW w:w="709" w:type="dxa"/>
          </w:tcPr>
          <w:p w:rsidR="00DB0294" w:rsidRPr="009B021E" w:rsidRDefault="00DB029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1</w:t>
            </w:r>
          </w:p>
        </w:tc>
        <w:tc>
          <w:tcPr>
            <w:tcW w:w="2410" w:type="dxa"/>
          </w:tcPr>
          <w:p w:rsidR="00DB0294" w:rsidRPr="009B021E" w:rsidRDefault="00DB0294" w:rsidP="009B021E">
            <w:pPr>
              <w:spacing w:after="0" w:line="240" w:lineRule="auto"/>
              <w:jc w:val="both"/>
              <w:rPr>
                <w:rFonts w:ascii="Times New Roman" w:hAnsi="Times New Roman"/>
                <w:color w:val="000000"/>
                <w:spacing w:val="2"/>
                <w:sz w:val="24"/>
                <w:szCs w:val="24"/>
              </w:rPr>
            </w:pPr>
            <w:proofErr w:type="spellStart"/>
            <w:r w:rsidRPr="009B021E">
              <w:rPr>
                <w:rFonts w:ascii="Times New Roman" w:hAnsi="Times New Roman"/>
                <w:color w:val="000000"/>
                <w:spacing w:val="2"/>
                <w:sz w:val="24"/>
                <w:szCs w:val="24"/>
              </w:rPr>
              <w:t>Волонтерство</w:t>
            </w:r>
            <w:proofErr w:type="spellEnd"/>
            <w:r w:rsidRPr="009B021E">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Защита информационного проекта (презентации)</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DB0294" w:rsidRPr="00F14DCF" w:rsidTr="00330FB8">
        <w:tc>
          <w:tcPr>
            <w:tcW w:w="709" w:type="dxa"/>
          </w:tcPr>
          <w:p w:rsidR="00DB0294" w:rsidRPr="009B021E" w:rsidRDefault="00DB029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2</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Многообразие форм добровольческой (волонтерской) деятельности</w:t>
            </w:r>
          </w:p>
        </w:tc>
        <w:tc>
          <w:tcPr>
            <w:tcW w:w="2126"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защита информационного проекта (презентации)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Представление эссе</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Представление конспектов научных публикаций</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r w:rsidR="00DB0294" w:rsidRPr="00F14DCF" w:rsidTr="00330FB8">
        <w:tc>
          <w:tcPr>
            <w:tcW w:w="709" w:type="dxa"/>
          </w:tcPr>
          <w:p w:rsidR="00DB0294" w:rsidRPr="009B021E" w:rsidRDefault="00DB029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3</w:t>
            </w:r>
          </w:p>
        </w:tc>
        <w:tc>
          <w:tcPr>
            <w:tcW w:w="2410" w:type="dxa"/>
          </w:tcPr>
          <w:p w:rsidR="00DB0294" w:rsidRPr="009B021E" w:rsidRDefault="00DB0294" w:rsidP="009B021E">
            <w:pPr>
              <w:spacing w:after="0" w:line="240" w:lineRule="auto"/>
              <w:jc w:val="both"/>
              <w:rPr>
                <w:rFonts w:ascii="Times New Roman" w:hAnsi="Times New Roman"/>
                <w:sz w:val="24"/>
                <w:szCs w:val="24"/>
              </w:rPr>
            </w:pPr>
            <w:r w:rsidRPr="009B021E">
              <w:rPr>
                <w:rFonts w:ascii="Times New Roman" w:hAnsi="Times New Roman"/>
                <w:sz w:val="24"/>
                <w:szCs w:val="24"/>
              </w:rPr>
              <w:t>Организация работы с волонтерами</w:t>
            </w:r>
          </w:p>
        </w:tc>
        <w:tc>
          <w:tcPr>
            <w:tcW w:w="2126"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sz w:val="24"/>
                <w:szCs w:val="24"/>
                <w:lang w:eastAsia="ru-RU"/>
              </w:rPr>
              <w:t>Проверка аннотаций</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Защита рефератов</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Практическое задание</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Тестовый контроль</w:t>
            </w:r>
          </w:p>
        </w:tc>
      </w:tr>
      <w:tr w:rsidR="00DB0294" w:rsidRPr="00F14DCF" w:rsidTr="00330FB8">
        <w:tc>
          <w:tcPr>
            <w:tcW w:w="709" w:type="dxa"/>
          </w:tcPr>
          <w:p w:rsidR="00DB0294" w:rsidRPr="009B021E" w:rsidRDefault="00DB0294" w:rsidP="009B021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9B021E">
              <w:rPr>
                <w:rFonts w:ascii="Times New Roman" w:hAnsi="Times New Roman"/>
                <w:sz w:val="24"/>
                <w:szCs w:val="24"/>
                <w:lang w:eastAsia="ru-RU"/>
              </w:rPr>
              <w:t>4</w:t>
            </w:r>
          </w:p>
        </w:tc>
        <w:tc>
          <w:tcPr>
            <w:tcW w:w="2410" w:type="dxa"/>
          </w:tcPr>
          <w:p w:rsidR="00DB0294" w:rsidRPr="009B021E" w:rsidRDefault="00DB0294" w:rsidP="009B021E">
            <w:pPr>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Взаимодействие с социально ориентированными НКО, инициативными группами, органами власти и иными организациями</w:t>
            </w:r>
          </w:p>
        </w:tc>
        <w:tc>
          <w:tcPr>
            <w:tcW w:w="2126"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4252" w:type="dxa"/>
          </w:tcPr>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Вопросы к занятию, </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color w:val="000000"/>
                <w:sz w:val="24"/>
                <w:szCs w:val="24"/>
                <w:lang w:eastAsia="ru-RU"/>
              </w:rPr>
              <w:t>Защита рефератов</w:t>
            </w:r>
          </w:p>
          <w:p w:rsidR="00DB0294" w:rsidRPr="009B021E" w:rsidRDefault="00DB0294" w:rsidP="009B021E">
            <w:pPr>
              <w:shd w:val="clear" w:color="auto" w:fill="FFFFFF"/>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Практическое задание</w:t>
            </w:r>
          </w:p>
        </w:tc>
      </w:tr>
    </w:tbl>
    <w:p w:rsidR="00DB0294" w:rsidRPr="009B021E" w:rsidRDefault="00DB0294" w:rsidP="009B021E">
      <w:pPr>
        <w:autoSpaceDE w:val="0"/>
        <w:autoSpaceDN w:val="0"/>
        <w:adjustRightInd w:val="0"/>
        <w:spacing w:after="0" w:line="240" w:lineRule="auto"/>
        <w:ind w:left="720"/>
        <w:jc w:val="both"/>
        <w:rPr>
          <w:rFonts w:ascii="Times New Roman" w:hAnsi="Times New Roman"/>
          <w:iCs/>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b/>
          <w:bCs/>
          <w:iCs/>
          <w:sz w:val="24"/>
          <w:szCs w:val="24"/>
          <w:lang w:eastAsia="ru-RU"/>
        </w:rPr>
      </w:pPr>
      <w:r w:rsidRPr="009B021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B0294" w:rsidRPr="009B021E" w:rsidRDefault="00DB0294" w:rsidP="009B021E">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DB0294" w:rsidRPr="009B021E" w:rsidRDefault="00DB0294"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1. </w:t>
      </w:r>
      <w:proofErr w:type="spellStart"/>
      <w:r w:rsidRPr="009B021E">
        <w:rPr>
          <w:rFonts w:ascii="Times New Roman" w:hAnsi="Times New Roman"/>
          <w:b/>
          <w:sz w:val="24"/>
          <w:szCs w:val="24"/>
        </w:rPr>
        <w:t>Волонтерство</w:t>
      </w:r>
      <w:proofErr w:type="spellEnd"/>
      <w:r w:rsidRPr="009B021E">
        <w:rPr>
          <w:rFonts w:ascii="Times New Roman" w:hAnsi="Times New Roman"/>
          <w:b/>
          <w:sz w:val="24"/>
          <w:szCs w:val="24"/>
        </w:rPr>
        <w:t xml:space="preserve"> как ресурс личностного роста и общественного развития</w:t>
      </w:r>
    </w:p>
    <w:p w:rsidR="00DB0294" w:rsidRPr="009B021E" w:rsidRDefault="00DB0294" w:rsidP="009B021E">
      <w:pPr>
        <w:spacing w:after="0" w:line="240" w:lineRule="auto"/>
        <w:ind w:firstLine="360"/>
        <w:jc w:val="both"/>
        <w:rPr>
          <w:rFonts w:ascii="Times New Roman" w:hAnsi="Times New Roman"/>
          <w:bCs/>
          <w:i/>
          <w:sz w:val="24"/>
          <w:szCs w:val="24"/>
        </w:rPr>
      </w:pPr>
      <w:r w:rsidRPr="009B021E">
        <w:rPr>
          <w:rFonts w:ascii="Times New Roman" w:hAnsi="Times New Roman"/>
          <w:bCs/>
          <w:i/>
          <w:sz w:val="24"/>
          <w:szCs w:val="24"/>
        </w:rPr>
        <w:t>Вопросы к занятию</w:t>
      </w:r>
    </w:p>
    <w:p w:rsidR="00DB0294" w:rsidRPr="009B021E" w:rsidRDefault="00DB029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1. Взаимосвязь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с существенными и позитивными изменениями в личности человека.</w:t>
      </w:r>
    </w:p>
    <w:p w:rsidR="00DB0294" w:rsidRPr="009B021E" w:rsidRDefault="00DB029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2. Возможности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решении вопросов местного значения, социально-экономическом развитии регионов и достижении целей национального развития.</w:t>
      </w:r>
    </w:p>
    <w:p w:rsidR="00DB0294" w:rsidRPr="009B021E" w:rsidRDefault="00DB029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3. Формирование и развитие профессиональных качеств в волонтерской деятельности.</w:t>
      </w:r>
    </w:p>
    <w:p w:rsidR="00DB0294" w:rsidRPr="009B021E" w:rsidRDefault="00DB0294" w:rsidP="009B021E">
      <w:pPr>
        <w:spacing w:after="0" w:line="240" w:lineRule="auto"/>
        <w:ind w:left="709"/>
        <w:jc w:val="both"/>
        <w:rPr>
          <w:rFonts w:ascii="Times New Roman" w:hAnsi="Times New Roman"/>
          <w:sz w:val="24"/>
          <w:szCs w:val="24"/>
          <w:lang w:eastAsia="ru-RU"/>
        </w:rPr>
      </w:pPr>
      <w:r w:rsidRPr="009B021E">
        <w:rPr>
          <w:rFonts w:ascii="Times New Roman" w:hAnsi="Times New Roman"/>
          <w:sz w:val="24"/>
          <w:szCs w:val="24"/>
          <w:lang w:eastAsia="ru-RU"/>
        </w:rPr>
        <w:t>4. Роль волонтерской деятельности в процессе саморазвития и самореализации.</w:t>
      </w:r>
    </w:p>
    <w:p w:rsidR="00DB0294" w:rsidRPr="009B021E" w:rsidRDefault="00DB0294" w:rsidP="009B021E">
      <w:pPr>
        <w:spacing w:after="0" w:line="240" w:lineRule="auto"/>
        <w:ind w:firstLine="708"/>
        <w:jc w:val="both"/>
        <w:rPr>
          <w:rFonts w:ascii="Times New Roman" w:hAnsi="Times New Roman"/>
          <w:bCs/>
          <w:i/>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представить востребованные направления волонтерской деятельности в форме презентации.</w:t>
      </w:r>
    </w:p>
    <w:p w:rsidR="00DB0294" w:rsidRPr="009B021E" w:rsidRDefault="00DB0294" w:rsidP="009B021E">
      <w:pPr>
        <w:spacing w:after="0" w:line="240" w:lineRule="auto"/>
        <w:ind w:firstLine="708"/>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1. Государственная политика в области развития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2. Правила поведения по отношению к представителям иных конфессиональных групп в жизни и волонтерской деятельности</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3. Правила поведения по отношению к представителям иных социальных групп в жизни и волонтерской деятельности.</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4. Правила поведения по отношению к представителям иных этнических групп в жизни и волонтерской деятельности.</w:t>
      </w: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5. Правила поведения по отношению к представителям иных культурных групп в жизни и волонтерской деятельности.</w:t>
      </w:r>
    </w:p>
    <w:p w:rsidR="00DB0294" w:rsidRPr="009B021E" w:rsidRDefault="00DB0294" w:rsidP="009B021E">
      <w:pPr>
        <w:spacing w:after="0" w:line="240" w:lineRule="auto"/>
        <w:ind w:firstLine="708"/>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sz w:val="24"/>
          <w:szCs w:val="24"/>
          <w:lang w:eastAsia="ru-RU"/>
        </w:rPr>
        <w:t xml:space="preserve">1)  </w:t>
      </w:r>
      <w:r w:rsidRPr="009B021E">
        <w:rPr>
          <w:rFonts w:ascii="Times New Roman" w:hAnsi="Times New Roman"/>
          <w:color w:val="000000"/>
          <w:sz w:val="24"/>
          <w:szCs w:val="24"/>
          <w:shd w:val="clear" w:color="auto" w:fill="FFFFFF"/>
          <w:lang w:eastAsia="ru-RU"/>
        </w:rPr>
        <w:t xml:space="preserve">Быстрова, Н. В. Волонтерское движение как фактор развития социальной активности молодежи [Электронный ресурс]. – Режим доступа: </w:t>
      </w:r>
      <w:hyperlink r:id="rId15" w:history="1">
        <w:r w:rsidRPr="009B021E">
          <w:rPr>
            <w:rFonts w:ascii="Times New Roman" w:hAnsi="Times New Roman"/>
            <w:color w:val="0066CC"/>
            <w:sz w:val="24"/>
            <w:szCs w:val="24"/>
            <w:u w:val="single"/>
            <w:shd w:val="clear" w:color="auto" w:fill="FFFFFF"/>
            <w:lang w:eastAsia="ru-RU"/>
          </w:rPr>
          <w:t>https://cyberleninka.ru/article/n/volonterskoe-dvizhenie-kak-faktor-razvitiya-sotsialnoy-aktivnostimolodezhi/viewer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Вандышева, Л. В. Особенности Интернет-общения волонтеров [Электронный ресурс]. – Режим доступа: </w:t>
      </w:r>
      <w:hyperlink r:id="rId16" w:history="1">
        <w:r w:rsidRPr="009B021E">
          <w:rPr>
            <w:rFonts w:ascii="Times New Roman" w:hAnsi="Times New Roman"/>
            <w:color w:val="0066CC"/>
            <w:sz w:val="24"/>
            <w:szCs w:val="24"/>
            <w:u w:val="single"/>
            <w:lang w:eastAsia="ru-RU"/>
          </w:rPr>
          <w:t>https://cyberleninka.ru/article/n/osobennosti-internet-obscheniyavolonterov/viewer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w:t>
      </w:r>
      <w:proofErr w:type="spellStart"/>
      <w:r w:rsidRPr="009B021E">
        <w:rPr>
          <w:rFonts w:ascii="Times New Roman" w:hAnsi="Times New Roman"/>
          <w:sz w:val="24"/>
          <w:szCs w:val="24"/>
          <w:lang w:eastAsia="ru-RU"/>
        </w:rPr>
        <w:t>Павлюк</w:t>
      </w:r>
      <w:proofErr w:type="spellEnd"/>
      <w:r w:rsidRPr="009B021E">
        <w:rPr>
          <w:rFonts w:ascii="Times New Roman" w:hAnsi="Times New Roman"/>
          <w:sz w:val="24"/>
          <w:szCs w:val="24"/>
          <w:lang w:eastAsia="ru-RU"/>
        </w:rPr>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7" w:history="1">
        <w:r w:rsidRPr="009B021E">
          <w:rPr>
            <w:rFonts w:ascii="Times New Roman" w:hAnsi="Times New Roman"/>
            <w:color w:val="0066CC"/>
            <w:sz w:val="24"/>
            <w:szCs w:val="24"/>
            <w:u w:val="single"/>
            <w:lang w:eastAsia="ru-RU"/>
          </w:rPr>
          <w:t>https://cyberleninka.ru/article/n/rol-volonterskoy-deyatelnosti-v-razvitii-sotsialno-znachimyhlichnostnyh-kachestv-studentov/viewer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Составьте сравнительную таблицу знаний, умений и навыков, которые формировались у детей объединениями скаутов и пионеров</w:t>
      </w:r>
    </w:p>
    <w:p w:rsidR="00DB0294" w:rsidRPr="009B021E" w:rsidRDefault="00DB0294" w:rsidP="009B021E">
      <w:pPr>
        <w:spacing w:after="0" w:line="240" w:lineRule="auto"/>
        <w:jc w:val="both"/>
        <w:rPr>
          <w:sz w:val="24"/>
          <w:szCs w:val="24"/>
        </w:rPr>
      </w:pPr>
    </w:p>
    <w:p w:rsidR="00DB0294" w:rsidRPr="009B021E" w:rsidRDefault="00DB0294" w:rsidP="009B021E">
      <w:pPr>
        <w:spacing w:after="0" w:line="240" w:lineRule="auto"/>
        <w:jc w:val="both"/>
        <w:rPr>
          <w:rFonts w:ascii="Times New Roman" w:hAnsi="Times New Roman"/>
          <w:b/>
          <w:bCs/>
          <w:color w:val="FF0000"/>
          <w:sz w:val="24"/>
          <w:szCs w:val="24"/>
        </w:rPr>
      </w:pPr>
      <w:r w:rsidRPr="009B021E">
        <w:rPr>
          <w:rFonts w:ascii="Times New Roman" w:hAnsi="Times New Roman"/>
          <w:b/>
          <w:bCs/>
          <w:sz w:val="24"/>
          <w:szCs w:val="24"/>
        </w:rPr>
        <w:t xml:space="preserve">Тема 2. </w:t>
      </w:r>
      <w:r w:rsidRPr="009B021E">
        <w:rPr>
          <w:rFonts w:ascii="Times New Roman" w:hAnsi="Times New Roman"/>
          <w:b/>
          <w:sz w:val="24"/>
          <w:szCs w:val="24"/>
        </w:rPr>
        <w:t>Многообразие форм добровольческой (волонтерской) деятельности</w:t>
      </w:r>
    </w:p>
    <w:p w:rsidR="00DB0294" w:rsidRPr="009B021E" w:rsidRDefault="00DB0294"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DB0294" w:rsidRPr="009B021E" w:rsidRDefault="00DB029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1. Цели и задачи добровольческой (волонтерской) деятельности.</w:t>
      </w:r>
    </w:p>
    <w:p w:rsidR="00DB0294" w:rsidRPr="009B021E" w:rsidRDefault="00DB029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2. Формы и виды добровольческой (волонтерской) деятельности: разнообразие и взаимное влияние.</w:t>
      </w:r>
    </w:p>
    <w:p w:rsidR="00DB0294" w:rsidRPr="009B021E" w:rsidRDefault="00DB0294" w:rsidP="009B021E">
      <w:pPr>
        <w:spacing w:after="120" w:line="240" w:lineRule="auto"/>
        <w:ind w:left="567"/>
        <w:jc w:val="both"/>
        <w:rPr>
          <w:rFonts w:ascii="Times New Roman" w:hAnsi="Times New Roman"/>
          <w:sz w:val="24"/>
          <w:szCs w:val="24"/>
          <w:lang w:eastAsia="ru-RU"/>
        </w:rPr>
      </w:pPr>
      <w:r w:rsidRPr="009B021E">
        <w:rPr>
          <w:rFonts w:ascii="Times New Roman" w:hAnsi="Times New Roman"/>
          <w:sz w:val="24"/>
          <w:szCs w:val="24"/>
          <w:lang w:eastAsia="ru-RU"/>
        </w:rPr>
        <w:t>3. Механизмы и технологии добровольческой деятельности.</w:t>
      </w:r>
    </w:p>
    <w:p w:rsidR="00DB0294" w:rsidRPr="009B021E" w:rsidRDefault="00DB0294" w:rsidP="009B021E">
      <w:pPr>
        <w:spacing w:after="0" w:line="240" w:lineRule="auto"/>
        <w:ind w:left="567"/>
        <w:jc w:val="both"/>
        <w:rPr>
          <w:rFonts w:ascii="Times New Roman" w:hAnsi="Times New Roman"/>
          <w:b/>
          <w:sz w:val="24"/>
          <w:szCs w:val="24"/>
          <w:lang w:eastAsia="ru-RU"/>
        </w:rPr>
      </w:pPr>
      <w:r w:rsidRPr="009B021E">
        <w:rPr>
          <w:rFonts w:ascii="Times New Roman" w:hAnsi="Times New Roman"/>
          <w:sz w:val="24"/>
          <w:szCs w:val="24"/>
          <w:lang w:eastAsia="ru-RU"/>
        </w:rPr>
        <w:t>4. Социальное проектирование. Благотворительность.</w:t>
      </w:r>
    </w:p>
    <w:p w:rsidR="00DB0294" w:rsidRPr="009B021E" w:rsidRDefault="00DB0294" w:rsidP="009B021E">
      <w:pPr>
        <w:spacing w:after="0" w:line="240" w:lineRule="auto"/>
        <w:ind w:right="-6" w:firstLine="567"/>
        <w:jc w:val="both"/>
        <w:rPr>
          <w:rFonts w:ascii="Times New Roman" w:hAnsi="Times New Roman"/>
          <w:bCs/>
          <w:i/>
          <w:sz w:val="24"/>
          <w:szCs w:val="24"/>
          <w:lang w:eastAsia="ru-RU"/>
        </w:rPr>
      </w:pPr>
    </w:p>
    <w:p w:rsidR="00DB0294" w:rsidRPr="009B021E" w:rsidRDefault="00DB0294" w:rsidP="009B021E">
      <w:pPr>
        <w:spacing w:after="0" w:line="240" w:lineRule="auto"/>
        <w:ind w:firstLine="708"/>
        <w:jc w:val="both"/>
        <w:rPr>
          <w:rFonts w:ascii="Times New Roman" w:hAnsi="Times New Roman"/>
          <w:sz w:val="24"/>
          <w:szCs w:val="24"/>
          <w:lang w:eastAsia="ru-RU"/>
        </w:rPr>
      </w:pPr>
      <w:r w:rsidRPr="009B021E">
        <w:rPr>
          <w:rFonts w:ascii="Times New Roman" w:hAnsi="Times New Roman"/>
          <w:i/>
          <w:sz w:val="24"/>
          <w:szCs w:val="24"/>
          <w:lang w:eastAsia="ru-RU"/>
        </w:rPr>
        <w:t>Подготовка и защита информационного проекта (презентации)</w:t>
      </w:r>
      <w:r w:rsidRPr="009B021E">
        <w:rPr>
          <w:rFonts w:ascii="Times New Roman" w:hAnsi="Times New Roman"/>
          <w:sz w:val="24"/>
          <w:szCs w:val="24"/>
          <w:lang w:eastAsia="ru-RU"/>
        </w:rPr>
        <w:t xml:space="preserve">: представить проблемы социальных групп, нуждающихся в волонтерской поддержке, технологии социального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форме презентации.</w:t>
      </w:r>
    </w:p>
    <w:p w:rsidR="00DB0294" w:rsidRPr="009B021E" w:rsidRDefault="00DB0294" w:rsidP="009B021E">
      <w:pPr>
        <w:spacing w:after="0" w:line="240" w:lineRule="auto"/>
        <w:ind w:right="-6" w:firstLine="567"/>
        <w:jc w:val="both"/>
        <w:rPr>
          <w:rFonts w:ascii="Times New Roman" w:hAnsi="Times New Roman"/>
          <w:i/>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эссе по одной из предложенных тем:</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Миссия и роли </w:t>
      </w:r>
      <w:proofErr w:type="spellStart"/>
      <w:r w:rsidRPr="009B021E">
        <w:rPr>
          <w:rFonts w:ascii="Times New Roman" w:hAnsi="Times New Roman"/>
          <w:color w:val="000000"/>
          <w:sz w:val="24"/>
          <w:szCs w:val="24"/>
          <w:lang w:eastAsia="ru-RU"/>
        </w:rPr>
        <w:t>волонтерства</w:t>
      </w:r>
      <w:proofErr w:type="spellEnd"/>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Трудный и вдохновляющий опыт </w:t>
      </w:r>
      <w:proofErr w:type="spellStart"/>
      <w:r w:rsidRPr="009B021E">
        <w:rPr>
          <w:rFonts w:ascii="Times New Roman" w:hAnsi="Times New Roman"/>
          <w:color w:val="000000"/>
          <w:sz w:val="24"/>
          <w:szCs w:val="24"/>
          <w:lang w:eastAsia="ru-RU"/>
        </w:rPr>
        <w:t>волонтерства</w:t>
      </w:r>
      <w:proofErr w:type="spellEnd"/>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Здесь и сейчас в волонтерском опыте</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Что такое милосердие?</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proofErr w:type="spellStart"/>
      <w:r w:rsidRPr="009B021E">
        <w:rPr>
          <w:rFonts w:ascii="Times New Roman" w:hAnsi="Times New Roman"/>
          <w:color w:val="000000"/>
          <w:sz w:val="24"/>
          <w:szCs w:val="24"/>
          <w:lang w:eastAsia="ru-RU"/>
        </w:rPr>
        <w:t>Волонтерство</w:t>
      </w:r>
      <w:proofErr w:type="spellEnd"/>
      <w:r w:rsidRPr="009B021E">
        <w:rPr>
          <w:rFonts w:ascii="Times New Roman" w:hAnsi="Times New Roman"/>
          <w:color w:val="000000"/>
          <w:sz w:val="24"/>
          <w:szCs w:val="24"/>
          <w:lang w:eastAsia="ru-RU"/>
        </w:rPr>
        <w:t xml:space="preserve"> как образ жизни современной молодежи</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Почему я волонтер?</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Почему я будут </w:t>
      </w:r>
      <w:proofErr w:type="spellStart"/>
      <w:r w:rsidRPr="009B021E">
        <w:rPr>
          <w:rFonts w:ascii="Times New Roman" w:hAnsi="Times New Roman"/>
          <w:color w:val="000000"/>
          <w:sz w:val="24"/>
          <w:szCs w:val="24"/>
          <w:lang w:eastAsia="ru-RU"/>
        </w:rPr>
        <w:t>волонетером</w:t>
      </w:r>
      <w:proofErr w:type="spellEnd"/>
      <w:r w:rsidRPr="009B021E">
        <w:rPr>
          <w:rFonts w:ascii="Times New Roman" w:hAnsi="Times New Roman"/>
          <w:color w:val="000000"/>
          <w:sz w:val="24"/>
          <w:szCs w:val="24"/>
          <w:lang w:eastAsia="ru-RU"/>
        </w:rPr>
        <w:t xml:space="preserve">? Мотивация </w:t>
      </w:r>
      <w:proofErr w:type="spellStart"/>
      <w:r w:rsidRPr="009B021E">
        <w:rPr>
          <w:rFonts w:ascii="Times New Roman" w:hAnsi="Times New Roman"/>
          <w:color w:val="000000"/>
          <w:sz w:val="24"/>
          <w:szCs w:val="24"/>
          <w:lang w:eastAsia="ru-RU"/>
        </w:rPr>
        <w:t>волонетрской</w:t>
      </w:r>
      <w:proofErr w:type="spellEnd"/>
      <w:r w:rsidRPr="009B021E">
        <w:rPr>
          <w:rFonts w:ascii="Times New Roman" w:hAnsi="Times New Roman"/>
          <w:color w:val="000000"/>
          <w:sz w:val="24"/>
          <w:szCs w:val="24"/>
          <w:lang w:eastAsia="ru-RU"/>
        </w:rPr>
        <w:t xml:space="preserve"> деятельности</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10 причин стать волонтером: мотивационное эссе</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Границы ответственности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Поиск ресурса: стать подопечным самому себе</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Эмоциональное выгорание и профилактика стресса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Творчество и юмор как профилактика эмоционального выгорания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Баланс занятости и отдыха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Мой план волонтерской работы на год</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Методы поощрения волонтеров</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Ресурсы и риски моего нового волонтерского сезона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Волонтерские технологии и техники</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Современные навыки, необходимые волонтеру</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Информационные технологии в работе волонтеров</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Основы проектирования и проведения социальных дел</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Игровые технологии в работе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Лучшая награда волонтера (об оценке эффективности работы волонтера)</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Организационные вопросы деятельности добровольческого объединения</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Современный взгляд на волонтерский менеджмент</w:t>
      </w:r>
    </w:p>
    <w:p w:rsidR="00DB0294" w:rsidRPr="009B021E" w:rsidRDefault="00DB0294" w:rsidP="009B021E">
      <w:pPr>
        <w:numPr>
          <w:ilvl w:val="0"/>
          <w:numId w:val="15"/>
        </w:num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Современная документация в волонтерском менеджменте</w:t>
      </w:r>
    </w:p>
    <w:p w:rsidR="00DB0294" w:rsidRPr="009B021E" w:rsidRDefault="00DB0294" w:rsidP="009B021E">
      <w:pPr>
        <w:spacing w:after="0" w:line="240" w:lineRule="auto"/>
        <w:jc w:val="both"/>
        <w:rPr>
          <w:rFonts w:ascii="Times New Roman" w:hAnsi="Times New Roman"/>
          <w:color w:val="000000"/>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Представление конспекта одной научной публикации (по выбору из предложенных)</w:t>
      </w: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Ермилова, А. В. Специфика волонтерской деятельности в современной России: региональные практики [Электронный ресурс]. – Режим доступа: </w:t>
      </w:r>
      <w:hyperlink r:id="rId18" w:history="1">
        <w:r w:rsidRPr="009B021E">
          <w:rPr>
            <w:rFonts w:ascii="Times New Roman" w:hAnsi="Times New Roman"/>
            <w:color w:val="0066CC"/>
            <w:sz w:val="24"/>
            <w:szCs w:val="24"/>
            <w:u w:val="single"/>
            <w:lang w:eastAsia="ru-RU"/>
          </w:rPr>
          <w:t>https://cyberleninka.ru/article/n/spetsifika-volonterskoy-deyatelnosti-v-sovremennoy-rossiiregionalnye-praktiki/viewer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Паршакова</w:t>
      </w:r>
      <w:proofErr w:type="spellEnd"/>
      <w:r w:rsidRPr="009B021E">
        <w:rPr>
          <w:rFonts w:ascii="Times New Roman" w:hAnsi="Times New Roman"/>
          <w:sz w:val="24"/>
          <w:szCs w:val="24"/>
          <w:lang w:eastAsia="ru-RU"/>
        </w:rPr>
        <w:t xml:space="preserve">, Ю. А. Специфика организации волонтерских движений [Электронный ресурс]. – Режим доступа: </w:t>
      </w:r>
      <w:hyperlink r:id="rId19" w:history="1">
        <w:r w:rsidRPr="009B021E">
          <w:rPr>
            <w:rFonts w:ascii="Times New Roman" w:hAnsi="Times New Roman"/>
            <w:color w:val="0066CC"/>
            <w:sz w:val="24"/>
            <w:szCs w:val="24"/>
            <w:u w:val="single"/>
            <w:lang w:eastAsia="ru-RU"/>
          </w:rPr>
          <w:t>https://cyberleninka.ru/article/n/spetsifika-organizatsii-volonterskihdvizheniy/viewer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0" w:history="1">
        <w:r w:rsidRPr="009B021E">
          <w:rPr>
            <w:rFonts w:ascii="Times New Roman" w:hAnsi="Times New Roman"/>
            <w:color w:val="0066CC"/>
            <w:sz w:val="24"/>
            <w:szCs w:val="24"/>
            <w:u w:val="single"/>
            <w:lang w:eastAsia="ru-RU"/>
          </w:rPr>
          <w:t>https://cyberleninka.ru/article/n/issledovanie-effektivnosti-putey-vovlecheniya-molodezhi-vvolonterskuyu-deyatelnost-v-narodnoy-druzhine/viewer</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1.Социальное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2.Событийное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3.Спортивное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4.Экологическое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5.Арт-волонтерство</w:t>
      </w: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6.Волонтерство в чрезвычайных ситуациях</w:t>
      </w:r>
    </w:p>
    <w:p w:rsidR="00DB0294" w:rsidRPr="009B021E" w:rsidRDefault="00DB0294" w:rsidP="009B021E">
      <w:pPr>
        <w:spacing w:after="0" w:line="240" w:lineRule="auto"/>
        <w:jc w:val="both"/>
        <w:rPr>
          <w:rFonts w:ascii="Times New Roman" w:hAnsi="Times New Roman"/>
          <w:color w:val="000000"/>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DB0294" w:rsidRPr="009B021E" w:rsidRDefault="00DB0294"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Составьте сравнительную таблицу дореволюционного и современного проявлений</w:t>
      </w:r>
    </w:p>
    <w:p w:rsidR="00DB0294" w:rsidRPr="009B021E" w:rsidRDefault="00DB0294" w:rsidP="009B021E">
      <w:pPr>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добровольной помощи в истории России</w:t>
      </w:r>
    </w:p>
    <w:p w:rsidR="00DB0294" w:rsidRPr="009B021E" w:rsidRDefault="00DB0294" w:rsidP="009B021E">
      <w:pPr>
        <w:spacing w:after="0" w:line="240" w:lineRule="auto"/>
        <w:jc w:val="both"/>
        <w:rPr>
          <w:rFonts w:ascii="Times New Roman" w:hAnsi="Times New Roman"/>
          <w:color w:val="000000"/>
          <w:sz w:val="24"/>
          <w:szCs w:val="24"/>
          <w:lang w:eastAsia="ru-RU"/>
        </w:rPr>
      </w:pPr>
    </w:p>
    <w:p w:rsidR="00DB0294" w:rsidRPr="009B021E" w:rsidRDefault="00DB0294" w:rsidP="009B021E">
      <w:pPr>
        <w:spacing w:after="0" w:line="240" w:lineRule="auto"/>
        <w:jc w:val="both"/>
        <w:rPr>
          <w:rFonts w:ascii="Times New Roman" w:hAnsi="Times New Roman"/>
          <w:b/>
          <w:color w:val="000000"/>
          <w:spacing w:val="2"/>
          <w:sz w:val="24"/>
          <w:szCs w:val="24"/>
        </w:rPr>
      </w:pPr>
      <w:r w:rsidRPr="009B021E">
        <w:rPr>
          <w:rFonts w:ascii="Times New Roman" w:hAnsi="Times New Roman"/>
          <w:b/>
          <w:color w:val="000000"/>
          <w:spacing w:val="2"/>
          <w:sz w:val="24"/>
          <w:szCs w:val="24"/>
        </w:rPr>
        <w:t xml:space="preserve"> Тема 3. </w:t>
      </w:r>
      <w:r w:rsidRPr="009B021E">
        <w:rPr>
          <w:rFonts w:ascii="Times New Roman" w:hAnsi="Times New Roman"/>
          <w:b/>
          <w:sz w:val="24"/>
          <w:szCs w:val="24"/>
        </w:rPr>
        <w:t>Организация работы с волонтерами</w:t>
      </w:r>
    </w:p>
    <w:p w:rsidR="00DB0294" w:rsidRPr="009B021E" w:rsidRDefault="00DB0294" w:rsidP="009B021E">
      <w:pPr>
        <w:spacing w:after="0" w:line="240" w:lineRule="auto"/>
        <w:ind w:firstLine="360"/>
        <w:jc w:val="both"/>
        <w:rPr>
          <w:rFonts w:ascii="Times New Roman" w:hAnsi="Times New Roman"/>
          <w:i/>
          <w:sz w:val="24"/>
          <w:szCs w:val="24"/>
          <w:lang w:eastAsia="ru-RU"/>
        </w:rPr>
      </w:pPr>
    </w:p>
    <w:p w:rsidR="00DB0294" w:rsidRPr="009B021E" w:rsidRDefault="00DB0294" w:rsidP="009B021E">
      <w:pPr>
        <w:spacing w:after="0" w:line="240" w:lineRule="auto"/>
        <w:ind w:firstLine="360"/>
        <w:jc w:val="both"/>
        <w:rPr>
          <w:rFonts w:ascii="Times New Roman" w:hAnsi="Times New Roman"/>
          <w:i/>
          <w:sz w:val="24"/>
          <w:szCs w:val="24"/>
          <w:lang w:eastAsia="ru-RU"/>
        </w:rPr>
      </w:pPr>
      <w:r w:rsidRPr="009B021E">
        <w:rPr>
          <w:rFonts w:ascii="Times New Roman" w:hAnsi="Times New Roman"/>
          <w:i/>
          <w:sz w:val="24"/>
          <w:szCs w:val="24"/>
          <w:lang w:eastAsia="ru-RU"/>
        </w:rPr>
        <w:t>Вопросы к занятию</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1. Организация работы с волонтерами: </w:t>
      </w:r>
      <w:proofErr w:type="spellStart"/>
      <w:r w:rsidRPr="009B021E">
        <w:rPr>
          <w:rFonts w:ascii="Times New Roman" w:hAnsi="Times New Roman"/>
          <w:sz w:val="24"/>
          <w:szCs w:val="24"/>
          <w:lang w:eastAsia="ru-RU"/>
        </w:rPr>
        <w:t>рекрутинг</w:t>
      </w:r>
      <w:proofErr w:type="spellEnd"/>
      <w:r w:rsidRPr="009B021E">
        <w:rPr>
          <w:rFonts w:ascii="Times New Roman" w:hAnsi="Times New Roman"/>
          <w:sz w:val="24"/>
          <w:szCs w:val="24"/>
          <w:lang w:eastAsia="ru-RU"/>
        </w:rPr>
        <w:t>, повышение узнаваемости проектов, работа со СМИ, обучение, оценка эффективности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Волонтерская деятельность как условие и фактор формирования социально значимых личностных свойств человека.</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Основные потребности молодежи, реализуемые в рамках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Современные психологические технологии диагностики потенциальных волонтеров</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widowControl w:val="0"/>
        <w:autoSpaceDE w:val="0"/>
        <w:autoSpaceDN w:val="0"/>
        <w:adjustRightInd w:val="0"/>
        <w:spacing w:after="0" w:line="240" w:lineRule="auto"/>
        <w:ind w:firstLine="708"/>
        <w:contextualSpacing/>
        <w:jc w:val="both"/>
        <w:rPr>
          <w:rFonts w:ascii="Times New Roman" w:hAnsi="Times New Roman"/>
          <w:i/>
          <w:sz w:val="24"/>
          <w:szCs w:val="24"/>
          <w:lang w:eastAsia="ru-RU"/>
        </w:rPr>
      </w:pPr>
      <w:r w:rsidRPr="009B021E">
        <w:rPr>
          <w:rFonts w:ascii="Times New Roman" w:hAnsi="Times New Roman"/>
          <w:i/>
          <w:sz w:val="24"/>
          <w:szCs w:val="24"/>
          <w:lang w:eastAsia="ru-RU"/>
        </w:rPr>
        <w:t>Составить аннотации к следующим материалам:</w:t>
      </w:r>
    </w:p>
    <w:p w:rsidR="00DB0294" w:rsidRPr="009B021E" w:rsidRDefault="00DB0294"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1. Волонтерская деятельность в системе российского права</w:t>
      </w:r>
    </w:p>
    <w:p w:rsidR="00DB0294" w:rsidRPr="009B021E" w:rsidRDefault="00DB0294" w:rsidP="009B021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Глава 2. Международное право и волонтеры</w:t>
      </w:r>
    </w:p>
    <w:p w:rsidR="00DB0294" w:rsidRPr="009B021E" w:rsidRDefault="00DB0294" w:rsidP="009B021E">
      <w:pPr>
        <w:widowControl w:val="0"/>
        <w:autoSpaceDE w:val="0"/>
        <w:autoSpaceDN w:val="0"/>
        <w:adjustRightInd w:val="0"/>
        <w:spacing w:after="0" w:line="240" w:lineRule="auto"/>
        <w:ind w:firstLine="708"/>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Источник: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М. В. Правовое регулирование волонтерской деятельности [Электронный ресурс]: монография / М. В. </w:t>
      </w:r>
      <w:proofErr w:type="spellStart"/>
      <w:r w:rsidRPr="009B021E">
        <w:rPr>
          <w:rFonts w:ascii="Times New Roman" w:hAnsi="Times New Roman"/>
          <w:color w:val="000000"/>
          <w:sz w:val="24"/>
          <w:szCs w:val="24"/>
          <w:lang w:eastAsia="ru-RU"/>
        </w:rPr>
        <w:t>Тимец</w:t>
      </w:r>
      <w:proofErr w:type="spellEnd"/>
      <w:r w:rsidRPr="009B021E">
        <w:rPr>
          <w:rFonts w:ascii="Times New Roman" w:hAnsi="Times New Roman"/>
          <w:color w:val="000000"/>
          <w:sz w:val="24"/>
          <w:szCs w:val="24"/>
          <w:lang w:eastAsia="ru-RU"/>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1" w:history="1">
        <w:r w:rsidRPr="009B021E">
          <w:rPr>
            <w:rFonts w:ascii="Times New Roman" w:hAnsi="Times New Roman"/>
            <w:color w:val="0066CC"/>
            <w:sz w:val="24"/>
            <w:szCs w:val="24"/>
            <w:u w:val="single"/>
            <w:lang w:eastAsia="ru-RU"/>
          </w:rPr>
          <w:t>http://www.iprbookshop.ru/68907.html</w:t>
        </w:r>
      </w:hyperlink>
    </w:p>
    <w:p w:rsidR="00DB0294" w:rsidRPr="009B021E" w:rsidRDefault="00DB0294" w:rsidP="009B021E">
      <w:pPr>
        <w:spacing w:after="0" w:line="240" w:lineRule="auto"/>
        <w:ind w:firstLine="708"/>
        <w:jc w:val="both"/>
        <w:rPr>
          <w:rFonts w:ascii="Times New Roman" w:hAnsi="Times New Roman"/>
          <w:i/>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Основные нормативные документы, определяющие характер и границы волонтерского движения в современной России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Подготовка волонтеров для ведения групповых занятий</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Организация работы агитбригад</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Методики работы волонтеров в условиях учреждений разных типов и видов</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5. Семейное </w:t>
      </w:r>
      <w:proofErr w:type="spellStart"/>
      <w:r w:rsidRPr="009B021E">
        <w:rPr>
          <w:rFonts w:ascii="Times New Roman" w:hAnsi="Times New Roman"/>
          <w:sz w:val="24"/>
          <w:szCs w:val="24"/>
          <w:lang w:eastAsia="ru-RU"/>
        </w:rPr>
        <w:t>волонтерство</w:t>
      </w:r>
      <w:proofErr w:type="spellEnd"/>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Психолого-педагогическое сопровождение деятельности волонтерской службы</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Практическое задание:</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Кратко письменно раскройте тему «Теоретико-правовые основы существования некоммерческих организаций»</w:t>
      </w: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Подготовка к тестированию (Типовые тесты в приложении)</w:t>
      </w:r>
    </w:p>
    <w:p w:rsidR="00DB0294" w:rsidRPr="009B021E" w:rsidRDefault="00DB0294" w:rsidP="009B021E">
      <w:pPr>
        <w:spacing w:after="0" w:line="240" w:lineRule="auto"/>
        <w:jc w:val="both"/>
        <w:rPr>
          <w:rFonts w:ascii="Times New Roman" w:hAnsi="Times New Roman"/>
          <w:b/>
          <w:sz w:val="24"/>
          <w:szCs w:val="24"/>
          <w:lang w:eastAsia="ru-RU"/>
        </w:rPr>
      </w:pPr>
    </w:p>
    <w:p w:rsidR="00DB0294" w:rsidRPr="009B021E" w:rsidRDefault="00DB0294" w:rsidP="009B021E">
      <w:pPr>
        <w:spacing w:after="0" w:line="240" w:lineRule="auto"/>
        <w:jc w:val="both"/>
        <w:rPr>
          <w:rFonts w:ascii="Times New Roman" w:hAnsi="Times New Roman"/>
          <w:b/>
          <w:sz w:val="24"/>
          <w:szCs w:val="24"/>
          <w:lang w:eastAsia="ru-RU"/>
        </w:rPr>
      </w:pPr>
      <w:r w:rsidRPr="009B021E">
        <w:rPr>
          <w:rFonts w:ascii="Times New Roman" w:hAnsi="Times New Roman"/>
          <w:b/>
          <w:bCs/>
          <w:sz w:val="24"/>
          <w:szCs w:val="24"/>
          <w:lang w:eastAsia="ru-RU"/>
        </w:rPr>
        <w:t>Тема 4. Взаимодействие с социально ориентированными НКО, инициативными группами, органами власти и иными организациями</w:t>
      </w:r>
    </w:p>
    <w:p w:rsidR="00DB0294" w:rsidRPr="009B021E" w:rsidRDefault="00DB0294" w:rsidP="009B021E">
      <w:pPr>
        <w:spacing w:after="0" w:line="240" w:lineRule="auto"/>
        <w:jc w:val="both"/>
        <w:rPr>
          <w:rFonts w:ascii="Times New Roman" w:hAnsi="Times New Roman"/>
          <w:b/>
          <w:bCs/>
          <w:sz w:val="24"/>
          <w:szCs w:val="24"/>
          <w:lang w:eastAsia="ru-RU"/>
        </w:rPr>
      </w:pPr>
    </w:p>
    <w:p w:rsidR="00DB0294" w:rsidRPr="009B021E" w:rsidRDefault="00DB0294" w:rsidP="009B021E">
      <w:pPr>
        <w:spacing w:after="0" w:line="240" w:lineRule="auto"/>
        <w:ind w:firstLine="708"/>
        <w:jc w:val="both"/>
        <w:rPr>
          <w:rFonts w:ascii="Times New Roman" w:hAnsi="Times New Roman"/>
          <w:bCs/>
          <w:i/>
          <w:sz w:val="24"/>
          <w:szCs w:val="24"/>
          <w:lang w:eastAsia="ru-RU"/>
        </w:rPr>
      </w:pPr>
      <w:r w:rsidRPr="009B021E">
        <w:rPr>
          <w:rFonts w:ascii="Times New Roman" w:hAnsi="Times New Roman"/>
          <w:bCs/>
          <w:i/>
          <w:sz w:val="24"/>
          <w:szCs w:val="24"/>
          <w:lang w:eastAsia="ru-RU"/>
        </w:rPr>
        <w:t>Вопросы к занятию</w:t>
      </w:r>
    </w:p>
    <w:p w:rsidR="00DB0294" w:rsidRPr="009B021E" w:rsidRDefault="00DB029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1. Инновации в добровольчестве (</w:t>
      </w:r>
      <w:proofErr w:type="spellStart"/>
      <w:r w:rsidRPr="009B021E">
        <w:rPr>
          <w:rFonts w:ascii="Times New Roman" w:hAnsi="Times New Roman"/>
          <w:sz w:val="24"/>
          <w:szCs w:val="24"/>
        </w:rPr>
        <w:t>волонтерстве</w:t>
      </w:r>
      <w:proofErr w:type="spellEnd"/>
      <w:r w:rsidRPr="009B021E">
        <w:rPr>
          <w:rFonts w:ascii="Times New Roman" w:hAnsi="Times New Roman"/>
          <w:sz w:val="24"/>
          <w:szCs w:val="24"/>
        </w:rPr>
        <w:t xml:space="preserve">) и деятельности социально ориентированных НКО. </w:t>
      </w:r>
    </w:p>
    <w:p w:rsidR="00DB0294" w:rsidRPr="009B021E" w:rsidRDefault="00DB029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2. Формы, механизмы и порядки взаимодействия с НКО.</w:t>
      </w:r>
    </w:p>
    <w:p w:rsidR="00DB0294" w:rsidRPr="009B021E" w:rsidRDefault="00DB0294" w:rsidP="009B021E">
      <w:pPr>
        <w:spacing w:after="0" w:line="240" w:lineRule="auto"/>
        <w:ind w:left="720"/>
        <w:jc w:val="both"/>
        <w:rPr>
          <w:rFonts w:ascii="Times New Roman" w:hAnsi="Times New Roman"/>
          <w:sz w:val="24"/>
          <w:szCs w:val="24"/>
        </w:rPr>
      </w:pPr>
      <w:r w:rsidRPr="009B021E">
        <w:rPr>
          <w:rFonts w:ascii="Times New Roman" w:hAnsi="Times New Roman"/>
          <w:sz w:val="24"/>
          <w:szCs w:val="24"/>
        </w:rPr>
        <w:t>3. Управление рисками в работе с волонтерами и волонтерскими организациями.</w:t>
      </w:r>
    </w:p>
    <w:p w:rsidR="00DB0294" w:rsidRPr="009B021E" w:rsidRDefault="00DB0294" w:rsidP="009B021E">
      <w:pPr>
        <w:spacing w:after="0" w:line="240" w:lineRule="auto"/>
        <w:jc w:val="both"/>
        <w:rPr>
          <w:rFonts w:ascii="Times New Roman" w:hAnsi="Times New Roman"/>
          <w:sz w:val="24"/>
          <w:szCs w:val="24"/>
        </w:rPr>
      </w:pPr>
    </w:p>
    <w:p w:rsidR="00DB0294" w:rsidRPr="009B021E" w:rsidRDefault="00DB0294" w:rsidP="009B021E">
      <w:pPr>
        <w:spacing w:after="0" w:line="240" w:lineRule="auto"/>
        <w:ind w:firstLine="708"/>
        <w:jc w:val="both"/>
        <w:rPr>
          <w:rFonts w:ascii="Times New Roman" w:hAnsi="Times New Roman"/>
          <w:i/>
          <w:sz w:val="24"/>
          <w:szCs w:val="24"/>
          <w:lang w:eastAsia="ru-RU"/>
        </w:rPr>
      </w:pPr>
      <w:r w:rsidRPr="009B021E">
        <w:rPr>
          <w:rFonts w:ascii="Times New Roman" w:hAnsi="Times New Roman"/>
          <w:i/>
          <w:sz w:val="24"/>
          <w:szCs w:val="24"/>
          <w:lang w:eastAsia="ru-RU"/>
        </w:rPr>
        <w:t>Защита реферата по одной из предложенных тем:</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1. Молодой человек, как потенциальный союзник в организации деятельности волонтерской службы крупных государственных мероприятий</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2. Модели взаимодействия волонтерской службы на международном уровне</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4. Взаимодействие волонтеров с социально ориентированными НКО</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 групп</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 xml:space="preserve">6. Требования к профессиональным качествам волонтеров </w:t>
      </w: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7. Управление рисками в работе с волонтерами и волонтерскими организациями</w:t>
      </w:r>
    </w:p>
    <w:p w:rsidR="00DB0294" w:rsidRPr="009B021E" w:rsidRDefault="00DB0294" w:rsidP="009B021E">
      <w:pPr>
        <w:spacing w:after="0" w:line="240" w:lineRule="auto"/>
        <w:jc w:val="both"/>
        <w:rPr>
          <w:rFonts w:ascii="Times New Roman" w:hAnsi="Times New Roman"/>
          <w:sz w:val="24"/>
          <w:szCs w:val="24"/>
        </w:rPr>
      </w:pPr>
    </w:p>
    <w:p w:rsidR="00DB0294" w:rsidRPr="009B021E" w:rsidRDefault="00DB0294" w:rsidP="009B021E">
      <w:pPr>
        <w:spacing w:after="0" w:line="240" w:lineRule="auto"/>
        <w:ind w:firstLine="708"/>
        <w:jc w:val="both"/>
        <w:rPr>
          <w:rFonts w:ascii="Times New Roman" w:hAnsi="Times New Roman"/>
          <w:i/>
          <w:sz w:val="24"/>
          <w:szCs w:val="24"/>
        </w:rPr>
      </w:pPr>
      <w:r w:rsidRPr="009B021E">
        <w:rPr>
          <w:rFonts w:ascii="Times New Roman" w:hAnsi="Times New Roman"/>
          <w:i/>
          <w:sz w:val="24"/>
          <w:szCs w:val="24"/>
        </w:rPr>
        <w:t>Практическое задание</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Изучите нормативно-правовую базу в сфере взаимодействия органов власти и СО НКО, разработайте и представьте таблицу полезных ссылок.</w:t>
      </w:r>
    </w:p>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4819"/>
        <w:gridCol w:w="4127"/>
      </w:tblGrid>
      <w:tr w:rsidR="00DB0294" w:rsidRPr="00F14DCF" w:rsidTr="00F14DCF">
        <w:tc>
          <w:tcPr>
            <w:tcW w:w="95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DB0294" w:rsidRPr="00F14DCF" w:rsidTr="00F14DCF">
        <w:tc>
          <w:tcPr>
            <w:tcW w:w="95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r w:rsidR="00DB0294" w:rsidRPr="00F14DCF" w:rsidTr="00F14DCF">
        <w:tc>
          <w:tcPr>
            <w:tcW w:w="95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819"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c>
          <w:tcPr>
            <w:tcW w:w="4127" w:type="dxa"/>
          </w:tcPr>
          <w:p w:rsidR="00DB0294" w:rsidRPr="00F14DCF" w:rsidRDefault="00DB0294" w:rsidP="00F14DCF">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tc>
      </w:tr>
    </w:tbl>
    <w:p w:rsidR="00DB0294" w:rsidRPr="009B021E" w:rsidRDefault="00DB0294" w:rsidP="009B021E">
      <w:pPr>
        <w:widowControl w:val="0"/>
        <w:autoSpaceDE w:val="0"/>
        <w:autoSpaceDN w:val="0"/>
        <w:adjustRightInd w:val="0"/>
        <w:spacing w:after="0" w:line="240" w:lineRule="auto"/>
        <w:contextualSpacing/>
        <w:jc w:val="both"/>
        <w:rPr>
          <w:rFonts w:ascii="Times New Roman" w:hAnsi="Times New Roman"/>
          <w:color w:val="000000"/>
          <w:sz w:val="24"/>
          <w:szCs w:val="24"/>
          <w:lang w:eastAsia="ru-RU"/>
        </w:rPr>
      </w:pPr>
    </w:p>
    <w:p w:rsidR="00DB0294" w:rsidRPr="009B021E" w:rsidRDefault="00DB0294" w:rsidP="009B021E">
      <w:pPr>
        <w:spacing w:after="0" w:line="240" w:lineRule="auto"/>
        <w:jc w:val="both"/>
        <w:rPr>
          <w:rFonts w:ascii="Times New Roman" w:hAnsi="Times New Roman"/>
          <w:sz w:val="24"/>
          <w:szCs w:val="24"/>
        </w:rPr>
      </w:pPr>
    </w:p>
    <w:p w:rsidR="00DB0294" w:rsidRPr="00445EFB" w:rsidRDefault="00DB0294" w:rsidP="00445EFB">
      <w:pPr>
        <w:widowControl w:val="0"/>
        <w:autoSpaceDE w:val="0"/>
        <w:autoSpaceDN w:val="0"/>
        <w:adjustRightInd w:val="0"/>
        <w:ind w:firstLine="709"/>
        <w:jc w:val="both"/>
        <w:rPr>
          <w:rFonts w:ascii="Times New Roman" w:hAnsi="Times New Roman"/>
          <w:b/>
          <w:sz w:val="24"/>
          <w:szCs w:val="24"/>
        </w:rPr>
      </w:pPr>
      <w:r w:rsidRPr="00445EFB">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B0294" w:rsidRPr="00445EFB" w:rsidRDefault="00DB0294" w:rsidP="00445EFB">
      <w:pPr>
        <w:autoSpaceDE w:val="0"/>
        <w:autoSpaceDN w:val="0"/>
        <w:adjustRightInd w:val="0"/>
        <w:ind w:firstLine="720"/>
        <w:jc w:val="both"/>
        <w:rPr>
          <w:rFonts w:ascii="Times New Roman" w:hAnsi="Times New Roman"/>
          <w:iCs/>
          <w:sz w:val="24"/>
          <w:szCs w:val="24"/>
        </w:rPr>
      </w:pPr>
      <w:r w:rsidRPr="00445EFB">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445EFB">
        <w:rPr>
          <w:rFonts w:ascii="Times New Roman" w:hAnsi="Times New Roman"/>
          <w:iCs/>
          <w:sz w:val="24"/>
          <w:szCs w:val="24"/>
        </w:rPr>
        <w:t>сформированности</w:t>
      </w:r>
      <w:proofErr w:type="spellEnd"/>
      <w:r w:rsidRPr="00445EFB">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B0294" w:rsidRPr="00DC11F5" w:rsidRDefault="00DB0294" w:rsidP="00445EFB">
      <w:pPr>
        <w:widowControl w:val="0"/>
        <w:autoSpaceDE w:val="0"/>
        <w:autoSpaceDN w:val="0"/>
        <w:adjustRightInd w:val="0"/>
        <w:ind w:firstLine="708"/>
        <w:rPr>
          <w:b/>
          <w:bCs/>
          <w:i/>
          <w:iCs/>
          <w:highlight w:val="white"/>
        </w:rPr>
      </w:pPr>
    </w:p>
    <w:p w:rsidR="00DB0294" w:rsidRPr="009B021E" w:rsidRDefault="00DB0294" w:rsidP="009B021E">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DB0294" w:rsidRPr="009B021E" w:rsidRDefault="00DB0294" w:rsidP="009B021E">
      <w:pPr>
        <w:autoSpaceDE w:val="0"/>
        <w:autoSpaceDN w:val="0"/>
        <w:adjustRightInd w:val="0"/>
        <w:spacing w:after="0" w:line="240" w:lineRule="auto"/>
        <w:ind w:left="708"/>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7.Перечень основной и дополнительной учебной литературы, необходимой для освоения дисциплины (модуля)</w:t>
      </w:r>
    </w:p>
    <w:p w:rsidR="00DB0294" w:rsidRPr="009B021E" w:rsidRDefault="00DB0294" w:rsidP="009B021E">
      <w:pPr>
        <w:autoSpaceDE w:val="0"/>
        <w:autoSpaceDN w:val="0"/>
        <w:adjustRightInd w:val="0"/>
        <w:spacing w:after="0" w:line="240" w:lineRule="auto"/>
        <w:ind w:left="708"/>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ind w:left="720"/>
        <w:rPr>
          <w:rFonts w:ascii="Times New Roman" w:hAnsi="Times New Roman"/>
          <w:b/>
          <w:iCs/>
          <w:sz w:val="24"/>
          <w:szCs w:val="24"/>
          <w:lang w:eastAsia="ru-RU"/>
        </w:rPr>
      </w:pPr>
      <w:r w:rsidRPr="009B021E">
        <w:rPr>
          <w:rFonts w:ascii="Times New Roman" w:hAnsi="Times New Roman"/>
          <w:b/>
          <w:iCs/>
          <w:sz w:val="24"/>
          <w:szCs w:val="24"/>
          <w:lang w:eastAsia="ru-RU"/>
        </w:rPr>
        <w:t>7.1. Основная учебная литература:</w:t>
      </w:r>
    </w:p>
    <w:p w:rsidR="00DB0294" w:rsidRPr="009B021E" w:rsidRDefault="00DB0294" w:rsidP="009B021E">
      <w:pPr>
        <w:autoSpaceDE w:val="0"/>
        <w:autoSpaceDN w:val="0"/>
        <w:adjustRightInd w:val="0"/>
        <w:spacing w:after="0" w:line="240" w:lineRule="auto"/>
        <w:ind w:firstLine="426"/>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1. Твори добро. Основы волонтерской деятельности [Электронный ресурс]: учебное пособие / А. А. Наумов, О. Р. </w:t>
      </w:r>
      <w:proofErr w:type="spellStart"/>
      <w:r w:rsidRPr="009B021E">
        <w:rPr>
          <w:rFonts w:ascii="Times New Roman" w:hAnsi="Times New Roman"/>
          <w:sz w:val="24"/>
          <w:szCs w:val="24"/>
          <w:lang w:eastAsia="ru-RU"/>
        </w:rPr>
        <w:t>Ворошнина</w:t>
      </w:r>
      <w:proofErr w:type="spellEnd"/>
      <w:r w:rsidRPr="009B021E">
        <w:rPr>
          <w:rFonts w:ascii="Times New Roman" w:hAnsi="Times New Roman"/>
          <w:sz w:val="24"/>
          <w:szCs w:val="24"/>
          <w:lang w:eastAsia="ru-RU"/>
        </w:rPr>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2" w:history="1">
        <w:r w:rsidRPr="009B021E">
          <w:rPr>
            <w:rFonts w:ascii="Times New Roman" w:hAnsi="Times New Roman"/>
            <w:color w:val="0066CC"/>
            <w:sz w:val="24"/>
            <w:szCs w:val="24"/>
            <w:u w:val="single"/>
            <w:lang w:eastAsia="ru-RU"/>
          </w:rPr>
          <w:t>http://www.iprbookshop.ru/32218.html</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2.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М. В. Управление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Международный опыт и локальные практики : монография / М. В. </w:t>
      </w:r>
      <w:proofErr w:type="spellStart"/>
      <w:r w:rsidRPr="009B021E">
        <w:rPr>
          <w:rFonts w:ascii="Times New Roman" w:hAnsi="Times New Roman"/>
          <w:sz w:val="24"/>
          <w:szCs w:val="24"/>
          <w:lang w:eastAsia="ru-RU"/>
        </w:rPr>
        <w:t>Певная</w:t>
      </w:r>
      <w:proofErr w:type="spellEnd"/>
      <w:r w:rsidRPr="009B021E">
        <w:rPr>
          <w:rFonts w:ascii="Times New Roman" w:hAnsi="Times New Roman"/>
          <w:sz w:val="24"/>
          <w:szCs w:val="24"/>
          <w:lang w:eastAsia="ru-RU"/>
        </w:rPr>
        <w:t xml:space="preserve"> ; под редакцией Г. Е. </w:t>
      </w:r>
      <w:proofErr w:type="spellStart"/>
      <w:r w:rsidRPr="009B021E">
        <w:rPr>
          <w:rFonts w:ascii="Times New Roman" w:hAnsi="Times New Roman"/>
          <w:sz w:val="24"/>
          <w:szCs w:val="24"/>
          <w:lang w:eastAsia="ru-RU"/>
        </w:rPr>
        <w:t>Зборовский</w:t>
      </w:r>
      <w:proofErr w:type="spellEnd"/>
      <w:r w:rsidRPr="009B021E">
        <w:rPr>
          <w:rFonts w:ascii="Times New Roman" w:hAnsi="Times New Roman"/>
          <w:sz w:val="24"/>
          <w:szCs w:val="24"/>
          <w:lang w:eastAsia="ru-RU"/>
        </w:rPr>
        <w:t xml:space="preserve">. — Екатеринбург : Уральский федеральный университет, ЭБС АСВ, 2016. — 434 c. — ISBN 978-5-7996-1677-9. — Текст : электронный // Электронно-библиотечная система IPR BOOKS : [сайт]. — URL: </w:t>
      </w:r>
      <w:hyperlink r:id="rId23" w:history="1">
        <w:r w:rsidRPr="009B021E">
          <w:rPr>
            <w:rFonts w:ascii="Times New Roman" w:hAnsi="Times New Roman"/>
            <w:color w:val="0066CC"/>
            <w:sz w:val="24"/>
            <w:szCs w:val="24"/>
            <w:u w:val="single"/>
            <w:lang w:eastAsia="ru-RU"/>
          </w:rPr>
          <w:t>http://www.iprbookshop.ru/68401.html</w:t>
        </w:r>
      </w:hyperlink>
    </w:p>
    <w:p w:rsidR="00DB0294" w:rsidRPr="009B021E" w:rsidRDefault="00DB0294" w:rsidP="009B021E">
      <w:pPr>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3. Комплексное исследование личности волонтера : практикум / составители О. А. Бокова, Ю. А. Мельникова. — Барнаул : Алтайский государственный педагогический университет, 2018. — 112 c. — ISBN 2227-8397. — Текст : электронный // Электронно-библиотечная система IPR BOOKS : [сайт]. — URL: </w:t>
      </w:r>
      <w:hyperlink r:id="rId24" w:history="1">
        <w:r w:rsidRPr="009B021E">
          <w:rPr>
            <w:rFonts w:ascii="Times New Roman" w:hAnsi="Times New Roman"/>
            <w:color w:val="0066CC"/>
            <w:sz w:val="24"/>
            <w:szCs w:val="24"/>
            <w:u w:val="single"/>
            <w:lang w:eastAsia="ru-RU"/>
          </w:rPr>
          <w:t>http://www.iprbookshop.ru/102730.html</w:t>
        </w:r>
      </w:hyperlink>
    </w:p>
    <w:p w:rsidR="00DB0294" w:rsidRPr="009B021E" w:rsidRDefault="00DB0294" w:rsidP="009B021E">
      <w:pPr>
        <w:autoSpaceDE w:val="0"/>
        <w:autoSpaceDN w:val="0"/>
        <w:adjustRightInd w:val="0"/>
        <w:spacing w:after="0" w:line="240" w:lineRule="auto"/>
        <w:ind w:firstLine="426"/>
        <w:jc w:val="both"/>
        <w:rPr>
          <w:rFonts w:ascii="Times New Roman" w:hAnsi="Times New Roman"/>
          <w:b/>
          <w:iCs/>
          <w:sz w:val="24"/>
          <w:szCs w:val="24"/>
          <w:lang w:eastAsia="ru-RU"/>
        </w:rPr>
      </w:pPr>
    </w:p>
    <w:p w:rsidR="00DB0294" w:rsidRPr="009B021E" w:rsidRDefault="00DB0294" w:rsidP="009B021E">
      <w:pPr>
        <w:widowControl w:val="0"/>
        <w:numPr>
          <w:ilvl w:val="1"/>
          <w:numId w:val="14"/>
        </w:numPr>
        <w:autoSpaceDE w:val="0"/>
        <w:autoSpaceDN w:val="0"/>
        <w:adjustRightInd w:val="0"/>
        <w:spacing w:after="0" w:line="240" w:lineRule="auto"/>
        <w:contextualSpacing/>
        <w:rPr>
          <w:rFonts w:ascii="Times New Roman" w:hAnsi="Times New Roman"/>
          <w:b/>
          <w:iCs/>
          <w:sz w:val="24"/>
          <w:szCs w:val="24"/>
          <w:lang w:eastAsia="ru-RU"/>
        </w:rPr>
      </w:pPr>
      <w:r w:rsidRPr="009B021E">
        <w:rPr>
          <w:rFonts w:ascii="Times New Roman" w:hAnsi="Times New Roman"/>
          <w:b/>
          <w:iCs/>
          <w:sz w:val="24"/>
          <w:szCs w:val="24"/>
          <w:lang w:eastAsia="ru-RU"/>
        </w:rPr>
        <w:t>Дополнительная учебная литература:</w:t>
      </w:r>
    </w:p>
    <w:p w:rsidR="00DB0294" w:rsidRPr="009B021E" w:rsidRDefault="00DB0294" w:rsidP="009B021E">
      <w:pPr>
        <w:autoSpaceDE w:val="0"/>
        <w:autoSpaceDN w:val="0"/>
        <w:adjustRightInd w:val="0"/>
        <w:spacing w:after="0" w:line="240" w:lineRule="auto"/>
        <w:ind w:left="1069"/>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1. Васильковская, М. И. Социально-культурное творчество участников молодежных объединений в формировании института </w:t>
      </w:r>
      <w:proofErr w:type="spellStart"/>
      <w:r w:rsidRPr="009B021E">
        <w:rPr>
          <w:rFonts w:ascii="Times New Roman" w:hAnsi="Times New Roman"/>
          <w:color w:val="000000"/>
          <w:sz w:val="24"/>
          <w:szCs w:val="24"/>
          <w:shd w:val="clear" w:color="auto" w:fill="FFFFFF"/>
          <w:lang w:eastAsia="ru-RU"/>
        </w:rPr>
        <w:t>волонтерства</w:t>
      </w:r>
      <w:proofErr w:type="spellEnd"/>
      <w:r w:rsidRPr="009B021E">
        <w:rPr>
          <w:rFonts w:ascii="Times New Roman" w:hAnsi="Times New Roman"/>
          <w:color w:val="000000"/>
          <w:sz w:val="24"/>
          <w:szCs w:val="24"/>
          <w:shd w:val="clear" w:color="auto" w:fill="FFFFFF"/>
          <w:lang w:eastAsia="ru-RU"/>
        </w:rPr>
        <w:t xml:space="preserve"> : монография / М. И. Васильковская, В. Д. </w:t>
      </w:r>
      <w:proofErr w:type="spellStart"/>
      <w:r w:rsidRPr="009B021E">
        <w:rPr>
          <w:rFonts w:ascii="Times New Roman" w:hAnsi="Times New Roman"/>
          <w:color w:val="000000"/>
          <w:sz w:val="24"/>
          <w:szCs w:val="24"/>
          <w:shd w:val="clear" w:color="auto" w:fill="FFFFFF"/>
          <w:lang w:eastAsia="ru-RU"/>
        </w:rPr>
        <w:t>Пономарёв</w:t>
      </w:r>
      <w:proofErr w:type="spellEnd"/>
      <w:r w:rsidRPr="009B021E">
        <w:rPr>
          <w:rFonts w:ascii="Times New Roman" w:hAnsi="Times New Roman"/>
          <w:color w:val="000000"/>
          <w:sz w:val="24"/>
          <w:szCs w:val="24"/>
          <w:shd w:val="clear" w:color="auto" w:fill="FFFFFF"/>
          <w:lang w:eastAsia="ru-RU"/>
        </w:rPr>
        <w:t xml:space="preserve">. — Кемерово : Кемеровский государственный институт культуры, 2017. — 192 c. — ISBN 978-5-8154-0361-1. — Текст : электронный // Электронно-библиотечная система IPR BOOKS : [сайт]. — URL: </w:t>
      </w:r>
      <w:hyperlink r:id="rId25" w:history="1">
        <w:r w:rsidRPr="009B021E">
          <w:rPr>
            <w:rFonts w:ascii="Times New Roman" w:hAnsi="Times New Roman"/>
            <w:color w:val="0066CC"/>
            <w:sz w:val="24"/>
            <w:szCs w:val="24"/>
            <w:u w:val="single"/>
            <w:shd w:val="clear" w:color="auto" w:fill="FFFFFF"/>
            <w:lang w:eastAsia="ru-RU"/>
          </w:rPr>
          <w:t>http://www.iprbookshop.ru/66366.html</w:t>
        </w:r>
      </w:hyperlink>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2. 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6" w:history="1">
        <w:r w:rsidRPr="009B021E">
          <w:rPr>
            <w:rFonts w:ascii="Times New Roman" w:hAnsi="Times New Roman"/>
            <w:color w:val="0066CC"/>
            <w:sz w:val="24"/>
            <w:szCs w:val="24"/>
            <w:u w:val="single"/>
            <w:shd w:val="clear" w:color="auto" w:fill="FFFFFF"/>
            <w:lang w:eastAsia="ru-RU"/>
          </w:rPr>
          <w:t>http://www.iprbookshop.ru/63025.html</w:t>
        </w:r>
      </w:hyperlink>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autoSpaceDE w:val="0"/>
        <w:autoSpaceDN w:val="0"/>
        <w:adjustRightInd w:val="0"/>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3. Платонова, Н. М. Современная социальная работа [Электронный ресурс]: учебное пособие / Н. М. Платонова, В. Н. </w:t>
      </w:r>
      <w:proofErr w:type="spellStart"/>
      <w:r w:rsidRPr="009B021E">
        <w:rPr>
          <w:rFonts w:ascii="Times New Roman" w:hAnsi="Times New Roman"/>
          <w:color w:val="000000"/>
          <w:sz w:val="24"/>
          <w:szCs w:val="24"/>
          <w:shd w:val="clear" w:color="auto" w:fill="FFFFFF"/>
          <w:lang w:eastAsia="ru-RU"/>
        </w:rPr>
        <w:t>Келасьев</w:t>
      </w:r>
      <w:proofErr w:type="spellEnd"/>
      <w:r w:rsidRPr="009B021E">
        <w:rPr>
          <w:rFonts w:ascii="Times New Roman" w:hAnsi="Times New Roman"/>
          <w:color w:val="000000"/>
          <w:sz w:val="24"/>
          <w:szCs w:val="24"/>
          <w:shd w:val="clear" w:color="auto" w:fill="FFFFFF"/>
          <w:lang w:eastAsia="ru-RU"/>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7" w:history="1">
        <w:r w:rsidRPr="009B021E">
          <w:rPr>
            <w:rFonts w:ascii="Times New Roman" w:hAnsi="Times New Roman"/>
            <w:color w:val="0066CC"/>
            <w:sz w:val="24"/>
            <w:szCs w:val="24"/>
            <w:u w:val="single"/>
            <w:shd w:val="clear" w:color="auto" w:fill="FFFFFF"/>
            <w:lang w:eastAsia="ru-RU"/>
          </w:rPr>
          <w:t>http://www.iprbookshop.ru/83646.html</w:t>
        </w:r>
      </w:hyperlink>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4. 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8" w:history="1">
        <w:r w:rsidRPr="009B021E">
          <w:rPr>
            <w:rFonts w:ascii="Times New Roman" w:hAnsi="Times New Roman"/>
            <w:color w:val="0066CC"/>
            <w:sz w:val="24"/>
            <w:szCs w:val="24"/>
            <w:u w:val="single"/>
            <w:shd w:val="clear" w:color="auto" w:fill="FFFFFF"/>
            <w:lang w:eastAsia="ru-RU"/>
          </w:rPr>
          <w:t>http://www.iprbookshop.ru/72456.html</w:t>
        </w:r>
      </w:hyperlink>
      <w:r w:rsidRPr="009B021E">
        <w:rPr>
          <w:rFonts w:ascii="Times New Roman" w:hAnsi="Times New Roman"/>
          <w:color w:val="000000"/>
          <w:sz w:val="24"/>
          <w:szCs w:val="24"/>
          <w:shd w:val="clear" w:color="auto" w:fill="FFFFFF"/>
          <w:lang w:eastAsia="ru-RU"/>
        </w:rPr>
        <w:t xml:space="preserve">. </w:t>
      </w: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p>
    <w:p w:rsidR="00DB0294" w:rsidRPr="009B021E" w:rsidRDefault="00DB0294" w:rsidP="009B021E">
      <w:pPr>
        <w:spacing w:after="0" w:line="240" w:lineRule="auto"/>
        <w:ind w:firstLine="360"/>
        <w:jc w:val="both"/>
        <w:rPr>
          <w:rFonts w:ascii="Times New Roman" w:hAnsi="Times New Roman"/>
          <w:color w:val="000000"/>
          <w:sz w:val="24"/>
          <w:szCs w:val="24"/>
          <w:shd w:val="clear" w:color="auto" w:fill="FFFFFF"/>
          <w:lang w:eastAsia="ru-RU"/>
        </w:rPr>
      </w:pPr>
      <w:r w:rsidRPr="009B021E">
        <w:rPr>
          <w:rFonts w:ascii="Times New Roman" w:hAnsi="Times New Roman"/>
          <w:color w:val="000000"/>
          <w:sz w:val="24"/>
          <w:szCs w:val="24"/>
          <w:shd w:val="clear" w:color="auto" w:fill="FFFFFF"/>
          <w:lang w:eastAsia="ru-RU"/>
        </w:rPr>
        <w:t xml:space="preserve">5. Мицкевич, А. Н. Первая и превентивная психологическая помощь в повседневной жизнедеятельности : памятка для педагогов, родителей, студентов, волонтеров, вожатых, работников социальных организаций / А. Н. Мицкевич, С. В. Петров ; под редакцией Ю. И. Полищука. — Москва : Московский педагогический государственный университет, 2018. — 60 c. — ISBN 978-5-4263-0627-1. — Текст : электронный // Электронно-библиотечная система IPR BOOKS : [сайт]. — URL: </w:t>
      </w:r>
      <w:hyperlink r:id="rId29" w:history="1">
        <w:r w:rsidRPr="009B021E">
          <w:rPr>
            <w:rFonts w:ascii="Times New Roman" w:hAnsi="Times New Roman"/>
            <w:color w:val="0066CC"/>
            <w:sz w:val="24"/>
            <w:szCs w:val="24"/>
            <w:u w:val="single"/>
            <w:shd w:val="clear" w:color="auto" w:fill="FFFFFF"/>
            <w:lang w:eastAsia="ru-RU"/>
          </w:rPr>
          <w:t>http://www.iprbookshop.ru/97757.html</w:t>
        </w:r>
      </w:hyperlink>
    </w:p>
    <w:p w:rsidR="00DB0294" w:rsidRPr="009B021E" w:rsidRDefault="00DB0294" w:rsidP="009B021E">
      <w:pPr>
        <w:autoSpaceDE w:val="0"/>
        <w:autoSpaceDN w:val="0"/>
        <w:adjustRightInd w:val="0"/>
        <w:spacing w:after="0" w:line="240" w:lineRule="auto"/>
        <w:ind w:left="1069"/>
        <w:rPr>
          <w:rFonts w:ascii="Times New Roman" w:hAnsi="Times New Roman"/>
          <w:b/>
          <w:iCs/>
          <w:sz w:val="24"/>
          <w:szCs w:val="24"/>
          <w:lang w:eastAsia="ru-RU"/>
        </w:rPr>
      </w:pPr>
    </w:p>
    <w:p w:rsidR="00DB0294" w:rsidRPr="009B021E" w:rsidRDefault="00DB0294"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B021E">
        <w:rPr>
          <w:rFonts w:ascii="Times New Roman" w:hAnsi="Times New Roman"/>
          <w:b/>
          <w:iCs/>
          <w:sz w:val="24"/>
          <w:szCs w:val="24"/>
          <w:lang w:eastAsia="ru-RU"/>
        </w:rPr>
        <w:t>7.</w:t>
      </w:r>
      <w:proofErr w:type="gramStart"/>
      <w:r w:rsidRPr="009B021E">
        <w:rPr>
          <w:rFonts w:ascii="Times New Roman" w:hAnsi="Times New Roman"/>
          <w:b/>
          <w:iCs/>
          <w:sz w:val="24"/>
          <w:szCs w:val="24"/>
          <w:lang w:eastAsia="ru-RU"/>
        </w:rPr>
        <w:t>3.Периодические</w:t>
      </w:r>
      <w:proofErr w:type="gramEnd"/>
      <w:r w:rsidRPr="009B021E">
        <w:rPr>
          <w:rFonts w:ascii="Times New Roman" w:hAnsi="Times New Roman"/>
          <w:b/>
          <w:iCs/>
          <w:sz w:val="24"/>
          <w:szCs w:val="24"/>
          <w:lang w:eastAsia="ru-RU"/>
        </w:rPr>
        <w:t xml:space="preserve"> издания </w:t>
      </w:r>
    </w:p>
    <w:p w:rsidR="00DB0294" w:rsidRPr="009B021E" w:rsidRDefault="00DB0294" w:rsidP="009B021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Вятского государственного гуманитарного университета. Педагогика и психология ISSN: 1997-4280</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Московского городского педагогического университета. Серия Педагогика и психология ISSN: 2076-9121</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Российского университета дружбы народов. Серия Психология и педагогика ISSN: 2313-1683</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Вестник Томского государственного педагогического университета. Серия Педагогика ISSN: 1609–624X</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Гуманитарный вектор. Серия Педагогика. Психология ISSN: 2307-1818</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Педагогика и психология образования ISSN: 2500-297Х</w:t>
      </w:r>
    </w:p>
    <w:p w:rsidR="00DB0294" w:rsidRPr="009B021E" w:rsidRDefault="00DB0294" w:rsidP="009B021E">
      <w:pPr>
        <w:autoSpaceDE w:val="0"/>
        <w:autoSpaceDN w:val="0"/>
        <w:adjustRightInd w:val="0"/>
        <w:spacing w:after="0" w:line="240" w:lineRule="auto"/>
        <w:ind w:firstLine="709"/>
        <w:jc w:val="both"/>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ind w:firstLine="709"/>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DB0294" w:rsidRPr="009B021E" w:rsidRDefault="00172B7C" w:rsidP="009B021E">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30" w:history="1">
        <w:r w:rsidR="00DB0294" w:rsidRPr="009B021E">
          <w:rPr>
            <w:rFonts w:ascii="Times New Roman" w:hAnsi="Times New Roman"/>
            <w:color w:val="0066CC"/>
            <w:sz w:val="24"/>
            <w:szCs w:val="24"/>
            <w:u w:val="single"/>
            <w:shd w:val="clear" w:color="auto" w:fill="FFFFFF"/>
            <w:lang w:eastAsia="ru-RU"/>
          </w:rPr>
          <w:t>www.iprbookshop.ru</w:t>
        </w:r>
      </w:hyperlink>
      <w:r w:rsidR="00DB0294" w:rsidRPr="009B021E">
        <w:rPr>
          <w:rFonts w:ascii="Times New Roman" w:hAnsi="Times New Roman"/>
          <w:sz w:val="24"/>
          <w:szCs w:val="24"/>
          <w:shd w:val="clear" w:color="auto" w:fill="FFFFFF"/>
          <w:lang w:eastAsia="ru-RU"/>
        </w:rPr>
        <w:t xml:space="preserve">  - электронно-библиотечная система</w:t>
      </w:r>
    </w:p>
    <w:p w:rsidR="00DB0294" w:rsidRPr="009B021E" w:rsidRDefault="00172B7C" w:rsidP="009B021E">
      <w:pPr>
        <w:widowControl w:val="0"/>
        <w:tabs>
          <w:tab w:val="left" w:pos="851"/>
        </w:tabs>
        <w:spacing w:after="0" w:line="240" w:lineRule="auto"/>
        <w:jc w:val="both"/>
        <w:rPr>
          <w:rFonts w:ascii="Times New Roman" w:hAnsi="Times New Roman"/>
          <w:sz w:val="24"/>
          <w:szCs w:val="24"/>
          <w:lang w:eastAsia="ru-RU"/>
        </w:rPr>
      </w:pPr>
      <w:hyperlink r:id="rId31" w:history="1">
        <w:r w:rsidR="00DB0294" w:rsidRPr="009B021E">
          <w:rPr>
            <w:rFonts w:ascii="Times New Roman" w:hAnsi="Times New Roman"/>
            <w:color w:val="0066CC"/>
            <w:sz w:val="24"/>
            <w:szCs w:val="24"/>
            <w:u w:val="single"/>
            <w:lang w:val="uk-UA" w:eastAsia="ru-RU"/>
          </w:rPr>
          <w:t>www.</w:t>
        </w:r>
        <w:r w:rsidR="00DB0294" w:rsidRPr="009B021E">
          <w:rPr>
            <w:rFonts w:ascii="Times New Roman" w:hAnsi="Times New Roman"/>
            <w:color w:val="0066CC"/>
            <w:sz w:val="24"/>
            <w:szCs w:val="24"/>
            <w:u w:val="single"/>
            <w:lang w:val="en-US" w:eastAsia="ru-RU"/>
          </w:rPr>
          <w:t>unesco</w:t>
        </w:r>
        <w:r w:rsidR="00DB0294" w:rsidRPr="009B021E">
          <w:rPr>
            <w:rFonts w:ascii="Times New Roman" w:hAnsi="Times New Roman"/>
            <w:color w:val="0066CC"/>
            <w:sz w:val="24"/>
            <w:szCs w:val="24"/>
            <w:u w:val="single"/>
            <w:lang w:eastAsia="ru-RU"/>
          </w:rPr>
          <w:t>.</w:t>
        </w:r>
        <w:r w:rsidR="00DB0294" w:rsidRPr="009B021E">
          <w:rPr>
            <w:rFonts w:ascii="Times New Roman" w:hAnsi="Times New Roman"/>
            <w:color w:val="0066CC"/>
            <w:sz w:val="24"/>
            <w:szCs w:val="24"/>
            <w:u w:val="single"/>
            <w:lang w:val="en-US" w:eastAsia="ru-RU"/>
          </w:rPr>
          <w:t>org</w:t>
        </w:r>
      </w:hyperlink>
      <w:r w:rsidR="00DB0294" w:rsidRPr="009B021E">
        <w:rPr>
          <w:rFonts w:ascii="Times New Roman" w:hAnsi="Times New Roman"/>
          <w:sz w:val="24"/>
          <w:szCs w:val="24"/>
          <w:lang w:eastAsia="ru-RU"/>
        </w:rPr>
        <w:t xml:space="preserve">  – официальный сайт ЮНЕСКО.</w:t>
      </w:r>
    </w:p>
    <w:p w:rsidR="00DB0294" w:rsidRPr="009B021E" w:rsidRDefault="00172B7C" w:rsidP="009B021E">
      <w:pPr>
        <w:widowControl w:val="0"/>
        <w:tabs>
          <w:tab w:val="left" w:pos="851"/>
        </w:tabs>
        <w:spacing w:after="0" w:line="240" w:lineRule="auto"/>
        <w:jc w:val="both"/>
        <w:rPr>
          <w:rFonts w:ascii="Times New Roman" w:hAnsi="Times New Roman"/>
          <w:sz w:val="24"/>
          <w:szCs w:val="24"/>
          <w:lang w:eastAsia="ru-RU"/>
        </w:rPr>
      </w:pPr>
      <w:hyperlink r:id="rId32" w:history="1">
        <w:r w:rsidR="00DB0294" w:rsidRPr="009B021E">
          <w:rPr>
            <w:rFonts w:ascii="Times New Roman" w:hAnsi="Times New Roman"/>
            <w:color w:val="0066CC"/>
            <w:sz w:val="24"/>
            <w:szCs w:val="24"/>
            <w:u w:val="single"/>
            <w:lang w:eastAsia="ru-RU"/>
          </w:rPr>
          <w:t>http://www.constitution.ru/</w:t>
        </w:r>
      </w:hyperlink>
      <w:r w:rsidR="00DB0294" w:rsidRPr="009B021E">
        <w:rPr>
          <w:rFonts w:ascii="Times New Roman" w:hAnsi="Times New Roman"/>
          <w:sz w:val="24"/>
          <w:szCs w:val="24"/>
          <w:lang w:eastAsia="ru-RU"/>
        </w:rPr>
        <w:t xml:space="preserve"> - Конституция Российской Федерации</w:t>
      </w:r>
    </w:p>
    <w:p w:rsidR="00DB0294" w:rsidRPr="009B021E" w:rsidRDefault="00172B7C" w:rsidP="009B021E">
      <w:pPr>
        <w:widowControl w:val="0"/>
        <w:tabs>
          <w:tab w:val="left" w:pos="851"/>
        </w:tabs>
        <w:spacing w:after="0" w:line="240" w:lineRule="auto"/>
        <w:jc w:val="both"/>
        <w:rPr>
          <w:rFonts w:ascii="Times New Roman" w:hAnsi="Times New Roman"/>
          <w:sz w:val="24"/>
          <w:szCs w:val="24"/>
          <w:lang w:eastAsia="ru-RU"/>
        </w:rPr>
      </w:pPr>
      <w:hyperlink r:id="rId33" w:history="1">
        <w:r w:rsidR="00DB0294" w:rsidRPr="009B021E">
          <w:rPr>
            <w:rFonts w:ascii="Times New Roman" w:hAnsi="Times New Roman"/>
            <w:color w:val="0066CC"/>
            <w:sz w:val="24"/>
            <w:szCs w:val="24"/>
            <w:u w:val="single"/>
            <w:lang w:eastAsia="ru-RU"/>
          </w:rPr>
          <w:t>https://www.garant.ru/products/ipo/prime/doc/72039562/</w:t>
        </w:r>
      </w:hyperlink>
      <w:r w:rsidR="00DB0294" w:rsidRPr="009B021E">
        <w:rPr>
          <w:rFonts w:ascii="Times New Roman" w:hAnsi="Times New Roman"/>
          <w:sz w:val="24"/>
          <w:szCs w:val="24"/>
          <w:lang w:eastAsia="ru-RU"/>
        </w:rPr>
        <w:t xml:space="preserve"> - Распоряжение Правительства РФ от 27 декабря 2018 г. № 2950-р «Об утверждении Концепции развития добровольчества (</w:t>
      </w:r>
      <w:proofErr w:type="spellStart"/>
      <w:r w:rsidR="00DB0294" w:rsidRPr="009B021E">
        <w:rPr>
          <w:rFonts w:ascii="Times New Roman" w:hAnsi="Times New Roman"/>
          <w:sz w:val="24"/>
          <w:szCs w:val="24"/>
          <w:lang w:eastAsia="ru-RU"/>
        </w:rPr>
        <w:t>волонтерства</w:t>
      </w:r>
      <w:proofErr w:type="spellEnd"/>
      <w:r w:rsidR="00DB0294" w:rsidRPr="009B021E">
        <w:rPr>
          <w:rFonts w:ascii="Times New Roman" w:hAnsi="Times New Roman"/>
          <w:sz w:val="24"/>
          <w:szCs w:val="24"/>
          <w:lang w:eastAsia="ru-RU"/>
        </w:rPr>
        <w:t xml:space="preserve">) в РФ до 2025 г.». </w:t>
      </w:r>
    </w:p>
    <w:p w:rsidR="00DB0294" w:rsidRPr="009B021E" w:rsidRDefault="00172B7C" w:rsidP="009B021E">
      <w:pPr>
        <w:widowControl w:val="0"/>
        <w:tabs>
          <w:tab w:val="left" w:pos="851"/>
        </w:tabs>
        <w:spacing w:after="0" w:line="240" w:lineRule="auto"/>
        <w:jc w:val="both"/>
        <w:rPr>
          <w:rFonts w:ascii="Times New Roman" w:hAnsi="Times New Roman"/>
          <w:sz w:val="24"/>
          <w:szCs w:val="24"/>
          <w:lang w:eastAsia="ru-RU"/>
        </w:rPr>
      </w:pPr>
      <w:hyperlink r:id="rId34" w:history="1">
        <w:r w:rsidR="00DB0294" w:rsidRPr="009B021E">
          <w:rPr>
            <w:rFonts w:ascii="Times New Roman" w:hAnsi="Times New Roman"/>
            <w:color w:val="0066CC"/>
            <w:sz w:val="24"/>
            <w:szCs w:val="24"/>
            <w:u w:val="single"/>
            <w:lang w:eastAsia="ru-RU"/>
          </w:rPr>
          <w:t>http://www.consultant.ru/document/cons_doc_LAW_7495/</w:t>
        </w:r>
      </w:hyperlink>
      <w:r w:rsidR="00DB0294" w:rsidRPr="009B021E">
        <w:rPr>
          <w:rFonts w:ascii="Times New Roman" w:hAnsi="Times New Roman"/>
          <w:sz w:val="24"/>
          <w:szCs w:val="24"/>
          <w:lang w:eastAsia="ru-RU"/>
        </w:rPr>
        <w:t xml:space="preserve"> - Федеральный закон «О благотворительной деятельности и добровольчестве (</w:t>
      </w:r>
      <w:proofErr w:type="spellStart"/>
      <w:r w:rsidR="00DB0294" w:rsidRPr="009B021E">
        <w:rPr>
          <w:rFonts w:ascii="Times New Roman" w:hAnsi="Times New Roman"/>
          <w:sz w:val="24"/>
          <w:szCs w:val="24"/>
          <w:lang w:eastAsia="ru-RU"/>
        </w:rPr>
        <w:t>волонтерстве</w:t>
      </w:r>
      <w:proofErr w:type="spellEnd"/>
      <w:r w:rsidR="00DB0294" w:rsidRPr="009B021E">
        <w:rPr>
          <w:rFonts w:ascii="Times New Roman" w:hAnsi="Times New Roman"/>
          <w:sz w:val="24"/>
          <w:szCs w:val="24"/>
          <w:lang w:eastAsia="ru-RU"/>
        </w:rPr>
        <w:t xml:space="preserve">)» от 11.08.1995 № 135-ФЗ (последняя редакция). </w:t>
      </w:r>
    </w:p>
    <w:p w:rsidR="00DB0294" w:rsidRPr="009B021E" w:rsidRDefault="00172B7C" w:rsidP="009B021E">
      <w:pPr>
        <w:widowControl w:val="0"/>
        <w:tabs>
          <w:tab w:val="left" w:pos="851"/>
        </w:tabs>
        <w:spacing w:after="0" w:line="240" w:lineRule="auto"/>
        <w:jc w:val="both"/>
        <w:rPr>
          <w:rFonts w:ascii="Times New Roman" w:hAnsi="Times New Roman"/>
          <w:sz w:val="24"/>
          <w:szCs w:val="24"/>
          <w:lang w:eastAsia="ru-RU"/>
        </w:rPr>
      </w:pPr>
      <w:hyperlink r:id="rId35" w:history="1">
        <w:r w:rsidR="00DB0294" w:rsidRPr="009B021E">
          <w:rPr>
            <w:rFonts w:ascii="Times New Roman" w:hAnsi="Times New Roman"/>
            <w:color w:val="0066CC"/>
            <w:sz w:val="24"/>
            <w:szCs w:val="24"/>
            <w:u w:val="single"/>
            <w:lang w:eastAsia="ru-RU"/>
          </w:rPr>
          <w:t>http://www.consultant.ru/document/cons_doc_LAW_8824/</w:t>
        </w:r>
      </w:hyperlink>
      <w:r w:rsidR="00DB0294" w:rsidRPr="009B021E">
        <w:rPr>
          <w:rFonts w:ascii="Times New Roman" w:hAnsi="Times New Roman"/>
          <w:sz w:val="24"/>
          <w:szCs w:val="24"/>
          <w:lang w:eastAsia="ru-RU"/>
        </w:rPr>
        <w:t xml:space="preserve"> - Федеральный закон «О некоммерческих организациях» от 12.01.1996 № 7-ФЗ (последняя редакция). </w:t>
      </w:r>
    </w:p>
    <w:p w:rsidR="00DB0294" w:rsidRPr="009B021E" w:rsidRDefault="00172B7C" w:rsidP="009B021E">
      <w:pPr>
        <w:widowControl w:val="0"/>
        <w:tabs>
          <w:tab w:val="left" w:pos="851"/>
        </w:tabs>
        <w:spacing w:after="0" w:line="240" w:lineRule="auto"/>
        <w:jc w:val="both"/>
        <w:rPr>
          <w:rFonts w:ascii="Times New Roman" w:hAnsi="Times New Roman"/>
          <w:sz w:val="24"/>
          <w:szCs w:val="24"/>
          <w:lang w:eastAsia="ru-RU"/>
        </w:rPr>
      </w:pPr>
      <w:hyperlink r:id="rId36" w:history="1">
        <w:r w:rsidR="00DB0294" w:rsidRPr="009B021E">
          <w:rPr>
            <w:rFonts w:ascii="Times New Roman" w:hAnsi="Times New Roman"/>
            <w:color w:val="0066CC"/>
            <w:sz w:val="24"/>
            <w:szCs w:val="24"/>
            <w:u w:val="single"/>
            <w:lang w:eastAsia="ru-RU"/>
          </w:rPr>
          <w:t>http://www.consultant.ru/document/cons_doc_LAW_6693/</w:t>
        </w:r>
      </w:hyperlink>
      <w:r w:rsidR="00DB0294" w:rsidRPr="009B021E">
        <w:rPr>
          <w:rFonts w:ascii="Times New Roman" w:hAnsi="Times New Roman"/>
          <w:sz w:val="24"/>
          <w:szCs w:val="24"/>
          <w:lang w:eastAsia="ru-RU"/>
        </w:rPr>
        <w:t xml:space="preserve"> - Федеральный закон «Об общественных объединениях» от 19.05.1995 № 82-ФЗ (последняя редакция). </w:t>
      </w:r>
    </w:p>
    <w:p w:rsidR="00DB0294" w:rsidRPr="009B021E" w:rsidRDefault="00172B7C" w:rsidP="009B021E">
      <w:pPr>
        <w:widowControl w:val="0"/>
        <w:tabs>
          <w:tab w:val="left" w:pos="851"/>
        </w:tabs>
        <w:spacing w:after="0" w:line="240" w:lineRule="auto"/>
        <w:jc w:val="both"/>
        <w:rPr>
          <w:rFonts w:ascii="Times New Roman" w:hAnsi="Times New Roman"/>
          <w:sz w:val="24"/>
          <w:szCs w:val="24"/>
          <w:lang w:eastAsia="ru-RU"/>
        </w:rPr>
      </w:pPr>
      <w:hyperlink r:id="rId37" w:history="1">
        <w:r w:rsidR="00DB0294" w:rsidRPr="009B021E">
          <w:rPr>
            <w:rFonts w:ascii="Times New Roman" w:hAnsi="Times New Roman"/>
            <w:color w:val="0066CC"/>
            <w:sz w:val="24"/>
            <w:szCs w:val="24"/>
            <w:u w:val="single"/>
            <w:lang w:eastAsia="ru-RU"/>
          </w:rPr>
          <w:t>http://авц.рф/</w:t>
        </w:r>
      </w:hyperlink>
      <w:r w:rsidR="00DB0294" w:rsidRPr="009B021E">
        <w:rPr>
          <w:rFonts w:ascii="Times New Roman" w:hAnsi="Times New Roman"/>
          <w:sz w:val="24"/>
          <w:szCs w:val="24"/>
          <w:lang w:eastAsia="ru-RU"/>
        </w:rPr>
        <w:t xml:space="preserve"> - Ассоциация волонтерских центров </w:t>
      </w:r>
    </w:p>
    <w:p w:rsidR="00DB0294" w:rsidRPr="009B021E" w:rsidRDefault="00172B7C" w:rsidP="009B021E">
      <w:pPr>
        <w:widowControl w:val="0"/>
        <w:tabs>
          <w:tab w:val="left" w:pos="851"/>
        </w:tabs>
        <w:spacing w:after="0" w:line="240" w:lineRule="auto"/>
        <w:jc w:val="both"/>
        <w:rPr>
          <w:rFonts w:ascii="Times New Roman" w:hAnsi="Times New Roman"/>
          <w:sz w:val="24"/>
          <w:szCs w:val="24"/>
          <w:lang w:eastAsia="ru-RU"/>
        </w:rPr>
      </w:pPr>
      <w:hyperlink r:id="rId38" w:history="1">
        <w:r w:rsidR="00DB0294" w:rsidRPr="009B021E">
          <w:rPr>
            <w:rFonts w:ascii="Times New Roman" w:hAnsi="Times New Roman"/>
            <w:color w:val="0066CC"/>
            <w:sz w:val="24"/>
            <w:szCs w:val="24"/>
            <w:u w:val="single"/>
            <w:lang w:eastAsia="ru-RU"/>
          </w:rPr>
          <w:t>https://добровольцыроссии.рф/</w:t>
        </w:r>
      </w:hyperlink>
      <w:r w:rsidR="00DB0294" w:rsidRPr="009B021E">
        <w:rPr>
          <w:rFonts w:ascii="Times New Roman" w:hAnsi="Times New Roman"/>
          <w:sz w:val="24"/>
          <w:szCs w:val="24"/>
          <w:lang w:eastAsia="ru-RU"/>
        </w:rPr>
        <w:t xml:space="preserve"> - Добровольцы России: единая информационная система </w:t>
      </w:r>
    </w:p>
    <w:p w:rsidR="00DB0294" w:rsidRPr="009B021E" w:rsidRDefault="00172B7C" w:rsidP="009B021E">
      <w:pPr>
        <w:widowControl w:val="0"/>
        <w:tabs>
          <w:tab w:val="left" w:pos="851"/>
        </w:tabs>
        <w:spacing w:after="0" w:line="240" w:lineRule="auto"/>
        <w:jc w:val="both"/>
        <w:rPr>
          <w:rFonts w:ascii="Times New Roman" w:hAnsi="Times New Roman"/>
          <w:sz w:val="24"/>
          <w:szCs w:val="24"/>
          <w:lang w:eastAsia="ru-RU"/>
        </w:rPr>
      </w:pPr>
      <w:hyperlink r:id="rId39" w:history="1">
        <w:r w:rsidR="00DB0294" w:rsidRPr="009B021E">
          <w:rPr>
            <w:rFonts w:ascii="Times New Roman" w:hAnsi="Times New Roman"/>
            <w:color w:val="0066CC"/>
            <w:sz w:val="24"/>
            <w:szCs w:val="24"/>
            <w:u w:val="single"/>
            <w:lang w:eastAsia="ru-RU"/>
          </w:rPr>
          <w:t>https://www.vdpo.ru/</w:t>
        </w:r>
      </w:hyperlink>
      <w:r w:rsidR="00DB0294" w:rsidRPr="009B021E">
        <w:rPr>
          <w:rFonts w:ascii="Times New Roman" w:hAnsi="Times New Roman"/>
          <w:sz w:val="24"/>
          <w:szCs w:val="24"/>
          <w:lang w:eastAsia="ru-RU"/>
        </w:rPr>
        <w:t xml:space="preserve"> - Материалы сайта «Всероссийское добровольное пожарное общество» </w:t>
      </w:r>
    </w:p>
    <w:p w:rsidR="00DB0294" w:rsidRPr="009B021E" w:rsidRDefault="00172B7C" w:rsidP="009B021E">
      <w:pPr>
        <w:widowControl w:val="0"/>
        <w:tabs>
          <w:tab w:val="left" w:pos="851"/>
        </w:tabs>
        <w:spacing w:after="0" w:line="240" w:lineRule="auto"/>
        <w:jc w:val="both"/>
        <w:rPr>
          <w:rFonts w:ascii="Times New Roman" w:hAnsi="Times New Roman"/>
          <w:sz w:val="24"/>
          <w:szCs w:val="24"/>
          <w:lang w:eastAsia="ru-RU"/>
        </w:rPr>
      </w:pPr>
      <w:hyperlink r:id="rId40" w:history="1">
        <w:r w:rsidR="00DB0294" w:rsidRPr="009B021E">
          <w:rPr>
            <w:rFonts w:ascii="Times New Roman" w:hAnsi="Times New Roman"/>
            <w:color w:val="0066CC"/>
            <w:sz w:val="24"/>
            <w:szCs w:val="24"/>
            <w:u w:val="single"/>
            <w:lang w:eastAsia="ru-RU"/>
          </w:rPr>
          <w:t>http://fcior.edu.ru/</w:t>
        </w:r>
      </w:hyperlink>
      <w:r w:rsidR="00DB0294" w:rsidRPr="009B021E">
        <w:rPr>
          <w:rFonts w:ascii="Times New Roman" w:hAnsi="Times New Roman"/>
          <w:sz w:val="24"/>
          <w:szCs w:val="24"/>
          <w:lang w:eastAsia="ru-RU"/>
        </w:rPr>
        <w:t xml:space="preserve"> - Федеральный центр информационно-образовательных ресурсов </w:t>
      </w:r>
    </w:p>
    <w:p w:rsidR="00DB0294" w:rsidRPr="009B021E" w:rsidRDefault="00172B7C" w:rsidP="009B021E">
      <w:pPr>
        <w:widowControl w:val="0"/>
        <w:tabs>
          <w:tab w:val="left" w:pos="851"/>
        </w:tabs>
        <w:spacing w:after="0" w:line="240" w:lineRule="auto"/>
        <w:jc w:val="both"/>
        <w:rPr>
          <w:rFonts w:ascii="Times New Roman" w:hAnsi="Times New Roman"/>
          <w:sz w:val="24"/>
          <w:szCs w:val="24"/>
          <w:lang w:eastAsia="ru-RU"/>
        </w:rPr>
      </w:pPr>
      <w:hyperlink r:id="rId41" w:history="1">
        <w:r w:rsidR="00DB0294" w:rsidRPr="009B021E">
          <w:rPr>
            <w:rFonts w:ascii="Times New Roman" w:hAnsi="Times New Roman"/>
            <w:color w:val="0066CC"/>
            <w:sz w:val="24"/>
            <w:szCs w:val="24"/>
            <w:u w:val="single"/>
            <w:lang w:eastAsia="ru-RU"/>
          </w:rPr>
          <w:t>http://www.megabook.ru/</w:t>
        </w:r>
      </w:hyperlink>
      <w:r w:rsidR="00DB0294" w:rsidRPr="009B021E">
        <w:rPr>
          <w:rFonts w:ascii="Times New Roman" w:hAnsi="Times New Roman"/>
          <w:sz w:val="24"/>
          <w:szCs w:val="24"/>
          <w:lang w:eastAsia="ru-RU"/>
        </w:rPr>
        <w:t xml:space="preserve"> - Энциклопедии Кирилла и </w:t>
      </w:r>
      <w:proofErr w:type="spellStart"/>
      <w:r w:rsidR="00DB0294" w:rsidRPr="009B021E">
        <w:rPr>
          <w:rFonts w:ascii="Times New Roman" w:hAnsi="Times New Roman"/>
          <w:sz w:val="24"/>
          <w:szCs w:val="24"/>
          <w:lang w:eastAsia="ru-RU"/>
        </w:rPr>
        <w:t>Мефодия</w:t>
      </w:r>
      <w:proofErr w:type="spellEnd"/>
      <w:r w:rsidR="00DB0294" w:rsidRPr="009B021E">
        <w:rPr>
          <w:rFonts w:ascii="Times New Roman" w:hAnsi="Times New Roman"/>
          <w:sz w:val="24"/>
          <w:szCs w:val="24"/>
          <w:lang w:eastAsia="ru-RU"/>
        </w:rPr>
        <w:t xml:space="preserve"> </w:t>
      </w:r>
    </w:p>
    <w:p w:rsidR="00DB0294" w:rsidRPr="009B021E" w:rsidRDefault="00DB0294" w:rsidP="009B021E">
      <w:pPr>
        <w:widowControl w:val="0"/>
        <w:tabs>
          <w:tab w:val="left" w:pos="851"/>
        </w:tabs>
        <w:spacing w:after="0" w:line="240" w:lineRule="auto"/>
        <w:jc w:val="both"/>
        <w:rPr>
          <w:rFonts w:ascii="Times New Roman" w:hAnsi="Times New Roman"/>
          <w:sz w:val="24"/>
          <w:szCs w:val="24"/>
          <w:lang w:eastAsia="ru-RU"/>
        </w:rPr>
      </w:pPr>
    </w:p>
    <w:p w:rsidR="00DB0294" w:rsidRPr="009B021E" w:rsidRDefault="00DB0294" w:rsidP="009B021E">
      <w:pPr>
        <w:widowControl w:val="0"/>
        <w:tabs>
          <w:tab w:val="left" w:pos="851"/>
        </w:tabs>
        <w:spacing w:after="0" w:line="240" w:lineRule="auto"/>
        <w:jc w:val="both"/>
        <w:rPr>
          <w:rFonts w:ascii="Times New Roman" w:hAnsi="Times New Roman"/>
          <w:sz w:val="24"/>
          <w:szCs w:val="24"/>
          <w:lang w:eastAsia="ru-RU"/>
        </w:rPr>
      </w:pPr>
    </w:p>
    <w:p w:rsidR="00DB0294" w:rsidRPr="009B021E" w:rsidRDefault="00DB0294" w:rsidP="00172B7C">
      <w:pPr>
        <w:widowControl w:val="0"/>
        <w:numPr>
          <w:ilvl w:val="0"/>
          <w:numId w:val="8"/>
        </w:numPr>
        <w:tabs>
          <w:tab w:val="left" w:pos="851"/>
        </w:tabs>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Методические указания для обучающихся по освоению дисциплины (модуля)</w:t>
      </w:r>
    </w:p>
    <w:p w:rsidR="00DB0294" w:rsidRPr="009B021E" w:rsidRDefault="00DB0294" w:rsidP="009B021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B021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Самостоятельная работа студентов складывается из следующих составляющих:</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выполнение самостоятельных практических работ;</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экзаменам (зачетам)  непосредственно перед ними.</w:t>
      </w:r>
    </w:p>
    <w:p w:rsidR="00DB0294" w:rsidRPr="009B021E" w:rsidRDefault="00DB0294" w:rsidP="009B021E">
      <w:pPr>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Для успешной сдачи  экзамена (зачета)  рекомендуется соблюдать следующие правила:</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B0294" w:rsidRPr="009B021E" w:rsidRDefault="00DB0294" w:rsidP="009B021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B021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B0294" w:rsidRPr="009B021E" w:rsidRDefault="00DB0294" w:rsidP="009B021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B021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B0294" w:rsidRPr="009B021E" w:rsidRDefault="00DB0294" w:rsidP="009B021E">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B021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9B021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9B021E">
        <w:rPr>
          <w:rFonts w:ascii="Times New Roman" w:hAnsi="Times New Roman"/>
          <w:bCs/>
          <w:sz w:val="24"/>
          <w:szCs w:val="24"/>
          <w:lang w:eastAsia="ru-RU"/>
        </w:rPr>
        <w:t>азмещено в электронной информационно-образовательной среде вуза.</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p>
    <w:p w:rsidR="00DB0294" w:rsidRPr="009B021E" w:rsidRDefault="00DB0294" w:rsidP="00172B7C">
      <w:pPr>
        <w:numPr>
          <w:ilvl w:val="0"/>
          <w:numId w:val="8"/>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B0294" w:rsidRPr="009B021E" w:rsidRDefault="00DB0294" w:rsidP="009B021E">
      <w:pPr>
        <w:autoSpaceDE w:val="0"/>
        <w:autoSpaceDN w:val="0"/>
        <w:adjustRightInd w:val="0"/>
        <w:spacing w:after="0" w:line="240" w:lineRule="auto"/>
        <w:jc w:val="both"/>
        <w:rPr>
          <w:rFonts w:ascii="Times New Roman" w:hAnsi="Times New Roman"/>
          <w:b/>
          <w:bCs/>
          <w:i/>
          <w:iCs/>
          <w:sz w:val="24"/>
          <w:szCs w:val="24"/>
          <w:lang w:eastAsia="ru-RU"/>
        </w:rPr>
      </w:pPr>
    </w:p>
    <w:p w:rsidR="00DB0294" w:rsidRPr="00324835" w:rsidRDefault="00DB0294" w:rsidP="009B021E">
      <w:pPr>
        <w:autoSpaceDE w:val="0"/>
        <w:autoSpaceDN w:val="0"/>
        <w:adjustRightInd w:val="0"/>
        <w:spacing w:after="0" w:line="240" w:lineRule="auto"/>
        <w:jc w:val="both"/>
        <w:rPr>
          <w:rFonts w:ascii="Times New Roman" w:hAnsi="Times New Roman"/>
          <w:b/>
          <w:bCs/>
          <w:i/>
          <w:iCs/>
          <w:sz w:val="24"/>
          <w:szCs w:val="24"/>
          <w:lang w:val="en-US" w:eastAsia="ru-RU"/>
        </w:rPr>
      </w:pPr>
      <w:r w:rsidRPr="00324835">
        <w:rPr>
          <w:rFonts w:ascii="Times New Roman" w:hAnsi="Times New Roman"/>
          <w:sz w:val="24"/>
          <w:szCs w:val="24"/>
          <w:lang w:val="en-US" w:eastAsia="ru-RU"/>
        </w:rPr>
        <w:t>1.</w:t>
      </w:r>
      <w:r w:rsidRPr="009B021E">
        <w:rPr>
          <w:rFonts w:ascii="Times New Roman" w:hAnsi="Times New Roman"/>
          <w:sz w:val="24"/>
          <w:szCs w:val="24"/>
          <w:lang w:eastAsia="ru-RU"/>
        </w:rPr>
        <w:t>Операционная</w:t>
      </w:r>
      <w:r w:rsidR="00172B7C">
        <w:rPr>
          <w:rFonts w:ascii="Times New Roman" w:hAnsi="Times New Roman"/>
          <w:sz w:val="24"/>
          <w:szCs w:val="24"/>
          <w:lang w:eastAsia="ru-RU"/>
        </w:rPr>
        <w:t xml:space="preserve"> </w:t>
      </w:r>
      <w:r w:rsidRPr="009B021E">
        <w:rPr>
          <w:rFonts w:ascii="Times New Roman" w:hAnsi="Times New Roman"/>
          <w:sz w:val="24"/>
          <w:szCs w:val="24"/>
          <w:lang w:eastAsia="ru-RU"/>
        </w:rPr>
        <w:t>система</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Microsoft</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Windows</w:t>
      </w:r>
    </w:p>
    <w:p w:rsidR="00DB0294" w:rsidRPr="00324835" w:rsidRDefault="00DB0294" w:rsidP="009B021E">
      <w:pPr>
        <w:autoSpaceDE w:val="0"/>
        <w:autoSpaceDN w:val="0"/>
        <w:adjustRightInd w:val="0"/>
        <w:spacing w:after="0" w:line="240" w:lineRule="auto"/>
        <w:jc w:val="both"/>
        <w:rPr>
          <w:rFonts w:ascii="Times New Roman" w:hAnsi="Times New Roman"/>
          <w:sz w:val="24"/>
          <w:szCs w:val="24"/>
          <w:lang w:val="en-US" w:eastAsia="ru-RU"/>
        </w:rPr>
      </w:pPr>
      <w:r w:rsidRPr="00324835">
        <w:rPr>
          <w:rFonts w:ascii="Times New Roman" w:hAnsi="Times New Roman"/>
          <w:sz w:val="24"/>
          <w:szCs w:val="24"/>
          <w:lang w:val="en-US" w:eastAsia="ru-RU"/>
        </w:rPr>
        <w:t>2.</w:t>
      </w:r>
      <w:r w:rsidRPr="009B021E">
        <w:rPr>
          <w:rFonts w:ascii="Times New Roman" w:hAnsi="Times New Roman"/>
          <w:sz w:val="24"/>
          <w:szCs w:val="24"/>
          <w:lang w:val="en-US" w:eastAsia="ru-RU"/>
        </w:rPr>
        <w:t>Microsoft</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Office</w:t>
      </w:r>
      <w:r w:rsidRPr="00324835">
        <w:rPr>
          <w:rFonts w:ascii="Times New Roman" w:hAnsi="Times New Roman"/>
          <w:sz w:val="24"/>
          <w:szCs w:val="24"/>
          <w:lang w:val="en-US" w:eastAsia="ru-RU"/>
        </w:rPr>
        <w:t xml:space="preserve"> 2010-2016</w:t>
      </w:r>
    </w:p>
    <w:p w:rsidR="00DB0294" w:rsidRPr="00324835" w:rsidRDefault="00DB0294" w:rsidP="009B021E">
      <w:pPr>
        <w:autoSpaceDE w:val="0"/>
        <w:autoSpaceDN w:val="0"/>
        <w:adjustRightInd w:val="0"/>
        <w:spacing w:after="0" w:line="240" w:lineRule="auto"/>
        <w:jc w:val="both"/>
        <w:rPr>
          <w:rFonts w:ascii="Times New Roman" w:hAnsi="Times New Roman"/>
          <w:sz w:val="24"/>
          <w:szCs w:val="24"/>
          <w:lang w:val="en-US" w:eastAsia="ru-RU"/>
        </w:rPr>
      </w:pPr>
      <w:r w:rsidRPr="00324835">
        <w:rPr>
          <w:rFonts w:ascii="Times New Roman" w:hAnsi="Times New Roman"/>
          <w:sz w:val="24"/>
          <w:szCs w:val="24"/>
          <w:lang w:val="en-US" w:eastAsia="ru-RU"/>
        </w:rPr>
        <w:t>3.</w:t>
      </w:r>
      <w:r w:rsidRPr="009B021E">
        <w:rPr>
          <w:rFonts w:ascii="Times New Roman" w:hAnsi="Times New Roman"/>
          <w:sz w:val="24"/>
          <w:szCs w:val="24"/>
          <w:lang w:eastAsia="ru-RU"/>
        </w:rPr>
        <w:t>Антивирус</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Kaspersky</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Endpoint</w:t>
      </w:r>
      <w:r w:rsidRPr="00324835">
        <w:rPr>
          <w:rFonts w:ascii="Times New Roman" w:hAnsi="Times New Roman"/>
          <w:sz w:val="24"/>
          <w:szCs w:val="24"/>
          <w:lang w:val="en-US" w:eastAsia="ru-RU"/>
        </w:rPr>
        <w:t xml:space="preserve"> </w:t>
      </w:r>
      <w:r w:rsidRPr="009B021E">
        <w:rPr>
          <w:rFonts w:ascii="Times New Roman" w:hAnsi="Times New Roman"/>
          <w:sz w:val="24"/>
          <w:szCs w:val="24"/>
          <w:lang w:val="en-US" w:eastAsia="ru-RU"/>
        </w:rPr>
        <w:t>Security</w:t>
      </w:r>
    </w:p>
    <w:p w:rsidR="00DB0294" w:rsidRPr="00172B7C"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172B7C">
        <w:rPr>
          <w:rFonts w:ascii="Times New Roman" w:hAnsi="Times New Roman"/>
          <w:sz w:val="24"/>
          <w:szCs w:val="24"/>
          <w:lang w:eastAsia="ru-RU"/>
        </w:rPr>
        <w:t>4.</w:t>
      </w:r>
      <w:r w:rsidRPr="009B021E">
        <w:rPr>
          <w:rFonts w:ascii="Times New Roman" w:hAnsi="Times New Roman"/>
          <w:sz w:val="24"/>
          <w:szCs w:val="24"/>
          <w:lang w:eastAsia="ru-RU"/>
        </w:rPr>
        <w:t>Программа</w:t>
      </w:r>
      <w:r w:rsidR="00172B7C">
        <w:rPr>
          <w:rFonts w:ascii="Times New Roman" w:hAnsi="Times New Roman"/>
          <w:sz w:val="24"/>
          <w:szCs w:val="24"/>
          <w:lang w:eastAsia="ru-RU"/>
        </w:rPr>
        <w:t xml:space="preserve"> </w:t>
      </w:r>
      <w:r w:rsidRPr="009B021E">
        <w:rPr>
          <w:rFonts w:ascii="Times New Roman" w:hAnsi="Times New Roman"/>
          <w:sz w:val="24"/>
          <w:szCs w:val="24"/>
          <w:lang w:eastAsia="ru-RU"/>
        </w:rPr>
        <w:t>для</w:t>
      </w:r>
      <w:r w:rsidR="00172B7C">
        <w:rPr>
          <w:rFonts w:ascii="Times New Roman" w:hAnsi="Times New Roman"/>
          <w:sz w:val="24"/>
          <w:szCs w:val="24"/>
          <w:lang w:eastAsia="ru-RU"/>
        </w:rPr>
        <w:t xml:space="preserve"> </w:t>
      </w:r>
      <w:r w:rsidRPr="009B021E">
        <w:rPr>
          <w:rFonts w:ascii="Times New Roman" w:hAnsi="Times New Roman"/>
          <w:sz w:val="24"/>
          <w:szCs w:val="24"/>
          <w:lang w:eastAsia="ru-RU"/>
        </w:rPr>
        <w:t>работы</w:t>
      </w:r>
      <w:r w:rsidR="00172B7C">
        <w:rPr>
          <w:rFonts w:ascii="Times New Roman" w:hAnsi="Times New Roman"/>
          <w:sz w:val="24"/>
          <w:szCs w:val="24"/>
          <w:lang w:eastAsia="ru-RU"/>
        </w:rPr>
        <w:t xml:space="preserve"> </w:t>
      </w:r>
      <w:r w:rsidRPr="009B021E">
        <w:rPr>
          <w:rFonts w:ascii="Times New Roman" w:hAnsi="Times New Roman"/>
          <w:sz w:val="24"/>
          <w:szCs w:val="24"/>
          <w:lang w:eastAsia="ru-RU"/>
        </w:rPr>
        <w:t>с</w:t>
      </w:r>
      <w:r w:rsidRPr="00172B7C">
        <w:rPr>
          <w:rFonts w:ascii="Times New Roman" w:hAnsi="Times New Roman"/>
          <w:sz w:val="24"/>
          <w:szCs w:val="24"/>
          <w:lang w:eastAsia="ru-RU"/>
        </w:rPr>
        <w:t xml:space="preserve"> </w:t>
      </w:r>
      <w:r w:rsidRPr="009B021E">
        <w:rPr>
          <w:rFonts w:ascii="Times New Roman" w:hAnsi="Times New Roman"/>
          <w:sz w:val="24"/>
          <w:szCs w:val="24"/>
          <w:lang w:val="en-US" w:eastAsia="ru-RU"/>
        </w:rPr>
        <w:t>pdf</w:t>
      </w:r>
      <w:r w:rsidRPr="00172B7C">
        <w:rPr>
          <w:rFonts w:ascii="Times New Roman" w:hAnsi="Times New Roman"/>
          <w:sz w:val="24"/>
          <w:szCs w:val="24"/>
          <w:lang w:eastAsia="ru-RU"/>
        </w:rPr>
        <w:t xml:space="preserve"> </w:t>
      </w:r>
      <w:r w:rsidRPr="009B021E">
        <w:rPr>
          <w:rFonts w:ascii="Times New Roman" w:hAnsi="Times New Roman"/>
          <w:sz w:val="24"/>
          <w:szCs w:val="24"/>
          <w:lang w:eastAsia="ru-RU"/>
        </w:rPr>
        <w:t>файлами</w:t>
      </w:r>
      <w:r w:rsidRPr="00172B7C">
        <w:rPr>
          <w:rFonts w:ascii="Times New Roman" w:hAnsi="Times New Roman"/>
          <w:sz w:val="24"/>
          <w:szCs w:val="24"/>
          <w:lang w:eastAsia="ru-RU"/>
        </w:rPr>
        <w:t xml:space="preserve"> </w:t>
      </w:r>
      <w:r w:rsidRPr="009B021E">
        <w:rPr>
          <w:rFonts w:ascii="Times New Roman" w:hAnsi="Times New Roman"/>
          <w:sz w:val="24"/>
          <w:szCs w:val="24"/>
          <w:lang w:val="en-US" w:eastAsia="ru-RU"/>
        </w:rPr>
        <w:t>Adobe</w:t>
      </w:r>
      <w:r w:rsidRPr="00172B7C">
        <w:rPr>
          <w:rFonts w:ascii="Times New Roman" w:hAnsi="Times New Roman"/>
          <w:sz w:val="24"/>
          <w:szCs w:val="24"/>
          <w:lang w:eastAsia="ru-RU"/>
        </w:rPr>
        <w:t xml:space="preserve"> </w:t>
      </w:r>
      <w:r w:rsidRPr="009B021E">
        <w:rPr>
          <w:rFonts w:ascii="Times New Roman" w:hAnsi="Times New Roman"/>
          <w:sz w:val="24"/>
          <w:szCs w:val="24"/>
          <w:lang w:val="en-US" w:eastAsia="ru-RU"/>
        </w:rPr>
        <w:t>Reader</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5.Архиватор 7-</w:t>
      </w:r>
      <w:r w:rsidRPr="009B021E">
        <w:rPr>
          <w:rFonts w:ascii="Times New Roman" w:hAnsi="Times New Roman"/>
          <w:sz w:val="24"/>
          <w:szCs w:val="24"/>
          <w:lang w:val="en-US" w:eastAsia="ru-RU"/>
        </w:rPr>
        <w:t>zip</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6.Справочно-правовая система Консультант Плюс</w:t>
      </w:r>
    </w:p>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p>
    <w:p w:rsidR="00DB0294" w:rsidRPr="009B021E" w:rsidRDefault="00DB0294" w:rsidP="009B021E">
      <w:pPr>
        <w:autoSpaceDE w:val="0"/>
        <w:autoSpaceDN w:val="0"/>
        <w:adjustRightInd w:val="0"/>
        <w:spacing w:after="0" w:line="240" w:lineRule="auto"/>
        <w:ind w:left="360"/>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DB0294" w:rsidRPr="009B021E" w:rsidRDefault="00DB029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1.Проектор, ноутбук</w:t>
      </w:r>
    </w:p>
    <w:p w:rsidR="00DB0294" w:rsidRPr="009B021E" w:rsidRDefault="00DB029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2.Проекционный экран </w:t>
      </w:r>
    </w:p>
    <w:p w:rsidR="00DB0294" w:rsidRPr="009B021E" w:rsidRDefault="00DB0294" w:rsidP="009B021E">
      <w:pPr>
        <w:spacing w:after="0" w:line="240" w:lineRule="auto"/>
        <w:ind w:left="720"/>
        <w:contextualSpacing/>
        <w:jc w:val="both"/>
        <w:rPr>
          <w:rFonts w:ascii="Times New Roman" w:hAnsi="Times New Roman"/>
          <w:sz w:val="24"/>
          <w:szCs w:val="24"/>
          <w:lang w:eastAsia="ru-RU"/>
        </w:rPr>
      </w:pPr>
      <w:r w:rsidRPr="009B021E">
        <w:rPr>
          <w:rFonts w:ascii="Times New Roman" w:hAnsi="Times New Roman"/>
          <w:sz w:val="24"/>
          <w:szCs w:val="24"/>
          <w:lang w:eastAsia="ru-RU"/>
        </w:rPr>
        <w:t>3.Колонки</w:t>
      </w: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9B021E">
        <w:rPr>
          <w:rFonts w:ascii="Times New Roman" w:hAnsi="Times New Roman"/>
          <w:b/>
          <w:bCs/>
          <w:i/>
          <w:iCs/>
          <w:sz w:val="24"/>
          <w:szCs w:val="24"/>
          <w:lang w:eastAsia="ru-RU"/>
        </w:rPr>
        <w:t>Образовательные технологии, используемые при освоении дисциплины</w:t>
      </w:r>
    </w:p>
    <w:p w:rsidR="00DB0294" w:rsidRPr="009B021E" w:rsidRDefault="00DB0294" w:rsidP="009B021E">
      <w:pPr>
        <w:tabs>
          <w:tab w:val="center" w:pos="4536"/>
          <w:tab w:val="right" w:pos="9072"/>
        </w:tabs>
        <w:spacing w:after="0" w:line="240" w:lineRule="auto"/>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ab/>
        <w:t>Для освоения дисциплины используются как традиционные формы занятий – лекционные занятия</w:t>
      </w:r>
      <w:r w:rsidRPr="009B021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B021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B0294" w:rsidRPr="009B021E" w:rsidRDefault="00DB0294" w:rsidP="009B021E">
      <w:pPr>
        <w:spacing w:after="0" w:line="240" w:lineRule="auto"/>
        <w:ind w:firstLine="708"/>
        <w:jc w:val="both"/>
        <w:rPr>
          <w:rFonts w:ascii="Times New Roman" w:hAnsi="Times New Roman"/>
          <w:color w:val="000000"/>
          <w:sz w:val="24"/>
          <w:szCs w:val="24"/>
          <w:lang w:eastAsia="ru-RU"/>
        </w:rPr>
      </w:pPr>
      <w:r w:rsidRPr="009B021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9B021E">
        <w:rPr>
          <w:rFonts w:ascii="Times New Roman" w:hAnsi="Times New Roman"/>
          <w:sz w:val="24"/>
          <w:szCs w:val="24"/>
          <w:lang w:eastAsia="ru-RU"/>
        </w:rPr>
        <w:t>проектор,</w:t>
      </w:r>
      <w:r w:rsidRPr="009B021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B0294" w:rsidRPr="009B021E" w:rsidRDefault="00DB0294" w:rsidP="009B021E">
      <w:pPr>
        <w:tabs>
          <w:tab w:val="center" w:pos="4536"/>
          <w:tab w:val="right" w:pos="9072"/>
        </w:tabs>
        <w:spacing w:after="0" w:line="240" w:lineRule="auto"/>
        <w:ind w:firstLine="709"/>
        <w:jc w:val="both"/>
        <w:rPr>
          <w:rFonts w:ascii="Times New Roman" w:hAnsi="Times New Roman"/>
          <w:sz w:val="24"/>
          <w:szCs w:val="24"/>
          <w:lang w:eastAsia="ru-RU"/>
        </w:rPr>
      </w:pPr>
    </w:p>
    <w:p w:rsidR="00DB0294" w:rsidRPr="009B021E" w:rsidRDefault="00DB0294" w:rsidP="009B021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практические занятия;</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контрольные опросы;</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консультации;</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самостоятельная работа с учебной литературой;</w:t>
      </w:r>
    </w:p>
    <w:p w:rsidR="00DB0294" w:rsidRDefault="00DB0294"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подготовка и обсуждение презентаций.</w:t>
      </w:r>
    </w:p>
    <w:p w:rsidR="00172B7C" w:rsidRPr="009B021E" w:rsidRDefault="00172B7C" w:rsidP="009B021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B021E">
        <w:rPr>
          <w:rFonts w:ascii="Times New Roman" w:hAnsi="Times New Roman"/>
          <w:b/>
          <w:bCs/>
          <w:sz w:val="24"/>
          <w:szCs w:val="24"/>
          <w:lang w:eastAsia="ru-RU"/>
        </w:rPr>
        <w:t>12.2. Активные и интерактивные методы и формы обучения</w:t>
      </w:r>
    </w:p>
    <w:p w:rsidR="00DB0294" w:rsidRPr="009B021E" w:rsidRDefault="00DB0294" w:rsidP="009B021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ab/>
      </w:r>
      <w:r w:rsidRPr="009B021E">
        <w:rPr>
          <w:rFonts w:ascii="Times New Roman" w:hAnsi="Times New Roman"/>
          <w:sz w:val="24"/>
          <w:szCs w:val="24"/>
          <w:lang w:eastAsia="ru-RU"/>
        </w:rPr>
        <w:tab/>
        <w:t>Из перечня видов: («</w:t>
      </w:r>
      <w:r w:rsidRPr="009B021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B021E">
        <w:rPr>
          <w:rFonts w:ascii="Times New Roman" w:hAnsi="Times New Roman"/>
          <w:sz w:val="24"/>
          <w:szCs w:val="24"/>
          <w:lang w:eastAsia="ru-RU"/>
        </w:rPr>
        <w:t>) используются следующие:</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творческие задания;</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сообщения с анализом;</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xml:space="preserve"> - анализ проблемных ситуаций</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анализ конкретных ситуаций</w:t>
      </w:r>
    </w:p>
    <w:p w:rsidR="00DB0294" w:rsidRPr="009B021E" w:rsidRDefault="00DB0294" w:rsidP="009B021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B021E">
        <w:rPr>
          <w:rFonts w:ascii="Times New Roman" w:hAnsi="Times New Roman"/>
          <w:i/>
          <w:iCs/>
          <w:sz w:val="24"/>
          <w:szCs w:val="24"/>
          <w:lang w:eastAsia="ru-RU"/>
        </w:rPr>
        <w:t>- дискуссия</w:t>
      </w:r>
    </w:p>
    <w:p w:rsidR="00DB0294" w:rsidRPr="009B021E" w:rsidRDefault="00DB0294" w:rsidP="009B021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B021E">
        <w:rPr>
          <w:rFonts w:ascii="Times New Roman" w:hAnsi="Times New Roman"/>
          <w:i/>
          <w:iCs/>
          <w:sz w:val="24"/>
          <w:szCs w:val="24"/>
          <w:lang w:eastAsia="ru-RU"/>
        </w:rPr>
        <w:t>-беседа.</w:t>
      </w:r>
    </w:p>
    <w:p w:rsidR="00DB0294" w:rsidRPr="009B021E" w:rsidRDefault="00DB0294" w:rsidP="009B021E">
      <w:pPr>
        <w:spacing w:after="0" w:line="240" w:lineRule="auto"/>
        <w:rPr>
          <w:rFonts w:ascii="Times New Roman" w:hAnsi="Times New Roman"/>
          <w:sz w:val="24"/>
          <w:szCs w:val="24"/>
          <w:lang w:eastAsia="ru-RU"/>
        </w:rPr>
      </w:pP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DB0294" w:rsidRPr="009B021E" w:rsidRDefault="00DB0294" w:rsidP="009B021E">
      <w:pPr>
        <w:autoSpaceDE w:val="0"/>
        <w:autoSpaceDN w:val="0"/>
        <w:adjustRightInd w:val="0"/>
        <w:spacing w:after="0" w:line="240" w:lineRule="auto"/>
        <w:jc w:val="right"/>
        <w:rPr>
          <w:rFonts w:ascii="Times New Roman" w:hAnsi="Times New Roman"/>
          <w:sz w:val="24"/>
          <w:szCs w:val="24"/>
          <w:lang w:eastAsia="ru-RU"/>
        </w:rPr>
      </w:pPr>
      <w:r w:rsidRPr="009B021E">
        <w:rPr>
          <w:rFonts w:ascii="Times New Roman" w:hAnsi="Times New Roman"/>
          <w:sz w:val="24"/>
          <w:szCs w:val="24"/>
          <w:lang w:eastAsia="ru-RU"/>
        </w:rPr>
        <w:t xml:space="preserve">Приложение </w:t>
      </w:r>
    </w:p>
    <w:p w:rsidR="00DB0294" w:rsidRPr="009B021E" w:rsidRDefault="00DB0294" w:rsidP="009B021E">
      <w:pPr>
        <w:autoSpaceDE w:val="0"/>
        <w:autoSpaceDN w:val="0"/>
        <w:adjustRightInd w:val="0"/>
        <w:spacing w:after="0" w:line="240" w:lineRule="auto"/>
        <w:jc w:val="right"/>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right"/>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ФОНД ОЦЕНОЧНЫХ СРЕДСТВ </w:t>
      </w: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ДЛЯ ПРОВЕДЕНИЯ ПРОМЕЖУТОЧНОЙ АТТЕСТАЦИИ</w:t>
      </w: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ПО ДИСЦИПЛИНЕ</w:t>
      </w: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p>
    <w:p w:rsidR="00DB0294" w:rsidRPr="009B021E" w:rsidRDefault="00DB0294" w:rsidP="009B021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«Организация добровольческой (волонтерской) деятельности и взаимодействие с социально ориентированными НКО»</w:t>
      </w:r>
    </w:p>
    <w:p w:rsidR="00DB0294" w:rsidRPr="009B021E" w:rsidRDefault="00DB0294" w:rsidP="00172B7C">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br w:type="page"/>
      </w:r>
    </w:p>
    <w:p w:rsidR="00DB0294" w:rsidRPr="009B021E" w:rsidRDefault="00DB0294" w:rsidP="009B021E">
      <w:pPr>
        <w:numPr>
          <w:ilvl w:val="0"/>
          <w:numId w:val="10"/>
        </w:numPr>
        <w:spacing w:after="0" w:line="240" w:lineRule="auto"/>
        <w:jc w:val="both"/>
        <w:rPr>
          <w:rFonts w:ascii="Times New Roman" w:hAnsi="Times New Roman"/>
          <w:b/>
          <w:sz w:val="24"/>
          <w:szCs w:val="24"/>
          <w:lang w:eastAsia="ru-RU"/>
        </w:rPr>
      </w:pPr>
      <w:r w:rsidRPr="009B021E">
        <w:rPr>
          <w:rFonts w:ascii="Times New Roman" w:hAnsi="Times New Roman"/>
          <w:b/>
          <w:sz w:val="24"/>
          <w:szCs w:val="24"/>
          <w:lang w:eastAsia="ru-RU"/>
        </w:rPr>
        <w:t>Паспорт компетенций</w:t>
      </w:r>
    </w:p>
    <w:p w:rsidR="00DB0294" w:rsidRPr="009B021E" w:rsidRDefault="00DB0294" w:rsidP="009B021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B0294" w:rsidRPr="00F14DCF" w:rsidTr="00330FB8">
        <w:trPr>
          <w:trHeight w:val="726"/>
        </w:trPr>
        <w:tc>
          <w:tcPr>
            <w:tcW w:w="2093" w:type="dxa"/>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Код оцениваемой компетенции (или её части)</w:t>
            </w:r>
          </w:p>
        </w:tc>
        <w:tc>
          <w:tcPr>
            <w:tcW w:w="1843" w:type="dxa"/>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Вид контроля </w:t>
            </w:r>
          </w:p>
        </w:tc>
        <w:tc>
          <w:tcPr>
            <w:tcW w:w="5953" w:type="dxa"/>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Компонент фонда оценочных средств</w:t>
            </w:r>
          </w:p>
        </w:tc>
      </w:tr>
      <w:tr w:rsidR="00DB0294" w:rsidRPr="00F14DCF" w:rsidTr="00330FB8">
        <w:trPr>
          <w:trHeight w:val="242"/>
        </w:trPr>
        <w:tc>
          <w:tcPr>
            <w:tcW w:w="2093" w:type="dxa"/>
            <w:vMerge w:val="restart"/>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УК-3</w:t>
            </w:r>
          </w:p>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УК-5</w:t>
            </w:r>
          </w:p>
        </w:tc>
        <w:tc>
          <w:tcPr>
            <w:tcW w:w="184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 и письменный</w:t>
            </w:r>
          </w:p>
        </w:tc>
        <w:tc>
          <w:tcPr>
            <w:tcW w:w="595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Проблемно-аналитическое задание</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Практические задания</w:t>
            </w:r>
          </w:p>
        </w:tc>
      </w:tr>
      <w:tr w:rsidR="00DB0294" w:rsidRPr="00F14DCF" w:rsidTr="00330FB8">
        <w:tc>
          <w:tcPr>
            <w:tcW w:w="2093" w:type="dxa"/>
            <w:vMerge/>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DB0294" w:rsidRPr="009B021E" w:rsidRDefault="00DB0294" w:rsidP="009B021E">
            <w:pPr>
              <w:tabs>
                <w:tab w:val="left" w:pos="5700"/>
              </w:tabs>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Проблемно-аналитическое задание </w:t>
            </w:r>
          </w:p>
        </w:tc>
      </w:tr>
      <w:tr w:rsidR="00DB0294" w:rsidRPr="00F14DCF" w:rsidTr="00330FB8">
        <w:tc>
          <w:tcPr>
            <w:tcW w:w="2093" w:type="dxa"/>
            <w:vMerge/>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письменный</w:t>
            </w:r>
          </w:p>
        </w:tc>
        <w:tc>
          <w:tcPr>
            <w:tcW w:w="595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 xml:space="preserve">Тест </w:t>
            </w:r>
          </w:p>
        </w:tc>
      </w:tr>
      <w:tr w:rsidR="00DB0294" w:rsidRPr="00F14DCF" w:rsidTr="00330FB8">
        <w:tc>
          <w:tcPr>
            <w:tcW w:w="2093" w:type="dxa"/>
            <w:vMerge/>
          </w:tcPr>
          <w:p w:rsidR="00DB0294" w:rsidRPr="009B021E" w:rsidRDefault="00DB0294" w:rsidP="009B021E">
            <w:pPr>
              <w:widowControl w:val="0"/>
              <w:spacing w:after="0" w:line="240" w:lineRule="auto"/>
              <w:contextualSpacing/>
              <w:jc w:val="both"/>
              <w:rPr>
                <w:rFonts w:ascii="Times New Roman" w:hAnsi="Times New Roman"/>
                <w:sz w:val="24"/>
                <w:szCs w:val="24"/>
                <w:lang w:eastAsia="ru-RU"/>
              </w:rPr>
            </w:pPr>
          </w:p>
        </w:tc>
        <w:tc>
          <w:tcPr>
            <w:tcW w:w="184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устный</w:t>
            </w:r>
          </w:p>
        </w:tc>
        <w:tc>
          <w:tcPr>
            <w:tcW w:w="5953" w:type="dxa"/>
          </w:tcPr>
          <w:p w:rsidR="00DB0294" w:rsidRPr="009B021E" w:rsidRDefault="00DB0294" w:rsidP="009B021E">
            <w:pPr>
              <w:spacing w:after="0" w:line="240" w:lineRule="auto"/>
              <w:rPr>
                <w:rFonts w:ascii="Times New Roman" w:hAnsi="Times New Roman"/>
                <w:sz w:val="24"/>
                <w:szCs w:val="24"/>
                <w:lang w:eastAsia="ru-RU"/>
              </w:rPr>
            </w:pPr>
            <w:r w:rsidRPr="009B021E">
              <w:rPr>
                <w:rFonts w:ascii="Times New Roman" w:hAnsi="Times New Roman"/>
                <w:sz w:val="24"/>
                <w:szCs w:val="24"/>
                <w:lang w:eastAsia="ru-RU"/>
              </w:rPr>
              <w:t>Вопросы к зачету</w:t>
            </w:r>
          </w:p>
        </w:tc>
      </w:tr>
    </w:tbl>
    <w:p w:rsidR="00DB0294" w:rsidRPr="009B021E" w:rsidRDefault="00DB0294" w:rsidP="009B021E">
      <w:pPr>
        <w:spacing w:after="0" w:line="240" w:lineRule="auto"/>
        <w:ind w:firstLine="567"/>
        <w:jc w:val="both"/>
        <w:rPr>
          <w:rFonts w:ascii="Times New Roman" w:hAnsi="Times New Roman"/>
          <w:sz w:val="24"/>
          <w:szCs w:val="24"/>
          <w:lang w:eastAsia="ru-RU"/>
        </w:rPr>
      </w:pPr>
    </w:p>
    <w:p w:rsidR="00DB0294" w:rsidRPr="009B021E" w:rsidRDefault="00DB0294" w:rsidP="00172B7C">
      <w:pPr>
        <w:numPr>
          <w:ilvl w:val="0"/>
          <w:numId w:val="10"/>
        </w:numPr>
        <w:spacing w:after="0" w:line="240" w:lineRule="auto"/>
        <w:jc w:val="both"/>
        <w:rPr>
          <w:rFonts w:ascii="Times New Roman" w:hAnsi="Times New Roman"/>
          <w:b/>
          <w:sz w:val="24"/>
          <w:szCs w:val="24"/>
        </w:rPr>
      </w:pPr>
      <w:r w:rsidRPr="009B021E">
        <w:rPr>
          <w:rFonts w:ascii="Times New Roman" w:hAnsi="Times New Roman"/>
          <w:b/>
          <w:sz w:val="24"/>
          <w:szCs w:val="24"/>
        </w:rPr>
        <w:t>Критерии освоения компетенций</w:t>
      </w:r>
    </w:p>
    <w:p w:rsidR="00DB0294" w:rsidRPr="009B021E" w:rsidRDefault="00DB0294" w:rsidP="009B021E">
      <w:pPr>
        <w:spacing w:after="0" w:line="240" w:lineRule="auto"/>
        <w:jc w:val="both"/>
        <w:rPr>
          <w:rFonts w:ascii="Times New Roman" w:hAnsi="Times New Roman"/>
          <w:sz w:val="24"/>
          <w:szCs w:val="24"/>
        </w:rPr>
      </w:pPr>
    </w:p>
    <w:p w:rsidR="00DB0294" w:rsidRPr="009B021E" w:rsidRDefault="00DB0294" w:rsidP="009B021E">
      <w:pPr>
        <w:spacing w:after="0" w:line="240" w:lineRule="auto"/>
        <w:ind w:firstLine="709"/>
        <w:jc w:val="both"/>
        <w:rPr>
          <w:rFonts w:ascii="Times New Roman" w:hAnsi="Times New Roman"/>
          <w:sz w:val="24"/>
          <w:szCs w:val="24"/>
        </w:rPr>
      </w:pPr>
      <w:r w:rsidRPr="009B021E">
        <w:rPr>
          <w:rFonts w:ascii="Times New Roman" w:hAnsi="Times New Roman"/>
          <w:sz w:val="24"/>
          <w:szCs w:val="24"/>
        </w:rPr>
        <w:t>В качестве критериев освоения компетенций используются знания, умения, владения.</w:t>
      </w:r>
    </w:p>
    <w:p w:rsidR="00DB0294" w:rsidRPr="009B021E" w:rsidRDefault="00DB0294" w:rsidP="009B021E">
      <w:pPr>
        <w:spacing w:after="0" w:line="240" w:lineRule="auto"/>
        <w:jc w:val="center"/>
        <w:rPr>
          <w:rFonts w:ascii="Times New Roman" w:hAnsi="Times New Roman"/>
          <w:b/>
          <w:bCs/>
          <w:sz w:val="24"/>
          <w:szCs w:val="24"/>
        </w:rPr>
      </w:pPr>
    </w:p>
    <w:p w:rsidR="00DB0294" w:rsidRPr="009B021E" w:rsidRDefault="00DB029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знаний студентов </w:t>
      </w:r>
    </w:p>
    <w:p w:rsidR="00DB0294" w:rsidRPr="009B021E" w:rsidRDefault="00DB029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(пороговый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DB0294" w:rsidRPr="009B021E" w:rsidRDefault="00DB0294"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4007"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4007"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делает квалифицированные выводы и обобщения;</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высококвалифицированном уровне системой понятий.</w:t>
            </w:r>
          </w:p>
        </w:tc>
      </w:tr>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4007"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затрудняется в формулировании квалифицированных выводов и обобщений;</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владеет на достаточном уровне системой понятий.</w:t>
            </w:r>
          </w:p>
        </w:tc>
      </w:tr>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4007"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ориентируется в материале, однако затрудняется в его изложении;</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показывает недостаточность знаний основной и дополнительной литературы;</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слабо аргументирует научные положения;</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практически не способен сформулировать выводы и обобщения;</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частично владеет системой понятий.</w:t>
            </w:r>
          </w:p>
        </w:tc>
      </w:tr>
      <w:tr w:rsidR="00DB0294" w:rsidRPr="00F14DCF" w:rsidTr="00330FB8">
        <w:trPr>
          <w:jc w:val="center"/>
        </w:trPr>
        <w:tc>
          <w:tcPr>
            <w:tcW w:w="993"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4007"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студент не усвоил значительной части материала;</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может аргументировать научные положения;</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формулирует квалифицированных выводов и обобщений;</w:t>
            </w:r>
          </w:p>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 не владеет системой понятий.</w:t>
            </w:r>
          </w:p>
        </w:tc>
      </w:tr>
    </w:tbl>
    <w:p w:rsidR="00DB0294" w:rsidRPr="009B021E" w:rsidRDefault="00DB0294" w:rsidP="009B021E">
      <w:pPr>
        <w:spacing w:after="0" w:line="240" w:lineRule="auto"/>
        <w:jc w:val="center"/>
        <w:rPr>
          <w:rFonts w:ascii="Times New Roman" w:hAnsi="Times New Roman"/>
          <w:bCs/>
          <w:sz w:val="24"/>
          <w:szCs w:val="24"/>
        </w:rPr>
      </w:pPr>
    </w:p>
    <w:p w:rsidR="00DB0294" w:rsidRPr="009B021E" w:rsidRDefault="00DB029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B0294" w:rsidRPr="009B021E" w:rsidRDefault="00DB0294" w:rsidP="009B021E">
      <w:pPr>
        <w:spacing w:after="0" w:line="240" w:lineRule="auto"/>
        <w:jc w:val="center"/>
        <w:rPr>
          <w:rFonts w:ascii="Times New Roman" w:hAnsi="Times New Roman"/>
          <w:b/>
          <w:bCs/>
          <w:sz w:val="24"/>
          <w:szCs w:val="24"/>
        </w:rPr>
      </w:pPr>
      <w:r w:rsidRPr="009B021E">
        <w:rPr>
          <w:rFonts w:ascii="Times New Roman" w:hAnsi="Times New Roman"/>
          <w:b/>
          <w:bCs/>
          <w:sz w:val="24"/>
          <w:szCs w:val="24"/>
        </w:rPr>
        <w:t>(продвинутый уровень</w:t>
      </w:r>
      <w:r w:rsidR="00172B7C">
        <w:rPr>
          <w:rFonts w:ascii="Times New Roman" w:hAnsi="Times New Roman"/>
          <w:b/>
          <w:bCs/>
          <w:sz w:val="24"/>
          <w:szCs w:val="24"/>
        </w:rPr>
        <w:t xml:space="preserve">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DB0294" w:rsidRPr="009B021E" w:rsidRDefault="00DB0294" w:rsidP="009B021E">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29"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29"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29"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29"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B0294" w:rsidRPr="00F14DCF" w:rsidTr="00330FB8">
        <w:trPr>
          <w:jc w:val="center"/>
        </w:trPr>
        <w:tc>
          <w:tcPr>
            <w:tcW w:w="1371"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29" w:type="pct"/>
          </w:tcPr>
          <w:p w:rsidR="00DB0294" w:rsidRPr="009B021E" w:rsidRDefault="00DB0294" w:rsidP="009B021E">
            <w:pPr>
              <w:spacing w:after="0" w:line="240" w:lineRule="auto"/>
              <w:rPr>
                <w:rFonts w:ascii="Times New Roman" w:hAnsi="Times New Roman"/>
                <w:bCs/>
                <w:sz w:val="24"/>
                <w:szCs w:val="24"/>
              </w:rPr>
            </w:pPr>
            <w:r w:rsidRPr="009B021E">
              <w:rPr>
                <w:rFonts w:ascii="Times New Roman" w:hAnsi="Times New Roman"/>
                <w:bCs/>
                <w:sz w:val="24"/>
                <w:szCs w:val="24"/>
              </w:rPr>
              <w:t xml:space="preserve">студент не решил учебно-профессиональную задачу или задание. </w:t>
            </w:r>
          </w:p>
        </w:tc>
      </w:tr>
    </w:tbl>
    <w:p w:rsidR="00DB0294" w:rsidRPr="009B021E" w:rsidRDefault="00DB0294" w:rsidP="009B021E">
      <w:pPr>
        <w:spacing w:after="0" w:line="240" w:lineRule="auto"/>
        <w:jc w:val="center"/>
        <w:rPr>
          <w:rFonts w:ascii="Times New Roman" w:hAnsi="Times New Roman"/>
          <w:bCs/>
          <w:sz w:val="24"/>
          <w:szCs w:val="24"/>
        </w:rPr>
      </w:pPr>
    </w:p>
    <w:p w:rsidR="00DB0294" w:rsidRPr="009B021E" w:rsidRDefault="00DB0294" w:rsidP="009B021E">
      <w:pPr>
        <w:spacing w:after="0" w:line="240" w:lineRule="auto"/>
        <w:jc w:val="center"/>
        <w:rPr>
          <w:rFonts w:ascii="Times New Roman" w:hAnsi="Times New Roman"/>
          <w:bCs/>
          <w:sz w:val="24"/>
          <w:szCs w:val="24"/>
        </w:rPr>
      </w:pPr>
      <w:r w:rsidRPr="009B021E">
        <w:rPr>
          <w:rFonts w:ascii="Times New Roman" w:hAnsi="Times New Roman"/>
          <w:b/>
          <w:sz w:val="24"/>
          <w:szCs w:val="24"/>
        </w:rPr>
        <w:t xml:space="preserve">Критерии оценки владения студентами навыками </w:t>
      </w:r>
      <w:r w:rsidRPr="009B021E">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B021E">
        <w:rPr>
          <w:rFonts w:ascii="Times New Roman" w:hAnsi="Times New Roman"/>
          <w:b/>
          <w:bCs/>
          <w:sz w:val="24"/>
          <w:szCs w:val="24"/>
        </w:rPr>
        <w:t>сформированности</w:t>
      </w:r>
      <w:proofErr w:type="spellEnd"/>
      <w:r w:rsidRPr="009B021E">
        <w:rPr>
          <w:rFonts w:ascii="Times New Roman" w:hAnsi="Times New Roman"/>
          <w:b/>
          <w:bCs/>
          <w:sz w:val="24"/>
          <w:szCs w:val="24"/>
        </w:rPr>
        <w:t xml:space="preserve"> компетенции)</w:t>
      </w:r>
    </w:p>
    <w:p w:rsidR="00DB0294" w:rsidRPr="009B021E" w:rsidRDefault="00DB0294" w:rsidP="009B021E">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B0294" w:rsidRPr="00F14DCF" w:rsidTr="00330FB8">
        <w:trPr>
          <w:jc w:val="center"/>
        </w:trPr>
        <w:tc>
          <w:tcPr>
            <w:tcW w:w="1390"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Шкала оценивания</w:t>
            </w:r>
          </w:p>
        </w:tc>
        <w:tc>
          <w:tcPr>
            <w:tcW w:w="3610" w:type="pct"/>
            <w:vAlign w:val="center"/>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bCs/>
                <w:sz w:val="24"/>
                <w:szCs w:val="24"/>
              </w:rPr>
              <w:t>Показатели оценивания компетенций</w:t>
            </w:r>
          </w:p>
        </w:tc>
      </w:tr>
      <w:tr w:rsidR="00DB0294" w:rsidRPr="00F14DCF" w:rsidTr="00330FB8">
        <w:trPr>
          <w:jc w:val="center"/>
        </w:trPr>
        <w:tc>
          <w:tcPr>
            <w:tcW w:w="1390" w:type="pct"/>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Отлично</w:t>
            </w:r>
          </w:p>
        </w:tc>
        <w:tc>
          <w:tcPr>
            <w:tcW w:w="3610"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B0294" w:rsidRPr="00F14DCF" w:rsidTr="00330FB8">
        <w:trPr>
          <w:jc w:val="center"/>
        </w:trPr>
        <w:tc>
          <w:tcPr>
            <w:tcW w:w="1390" w:type="pct"/>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Хорошо</w:t>
            </w:r>
          </w:p>
        </w:tc>
        <w:tc>
          <w:tcPr>
            <w:tcW w:w="3610"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DB0294" w:rsidRPr="00F14DCF" w:rsidTr="00330FB8">
        <w:trPr>
          <w:jc w:val="center"/>
        </w:trPr>
        <w:tc>
          <w:tcPr>
            <w:tcW w:w="1390" w:type="pct"/>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Удовлетворительно</w:t>
            </w:r>
          </w:p>
        </w:tc>
        <w:tc>
          <w:tcPr>
            <w:tcW w:w="3610" w:type="pct"/>
          </w:tcPr>
          <w:p w:rsidR="00DB0294" w:rsidRPr="009B021E" w:rsidRDefault="00DB0294" w:rsidP="009B021E">
            <w:pPr>
              <w:spacing w:after="0" w:line="240" w:lineRule="auto"/>
              <w:jc w:val="both"/>
              <w:rPr>
                <w:rFonts w:ascii="Times New Roman" w:hAnsi="Times New Roman"/>
                <w:bCs/>
                <w:sz w:val="24"/>
                <w:szCs w:val="24"/>
              </w:rPr>
            </w:pPr>
            <w:r w:rsidRPr="009B021E">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B021E">
              <w:rPr>
                <w:rFonts w:ascii="Times New Roman" w:hAnsi="Times New Roman"/>
                <w:bCs/>
                <w:sz w:val="24"/>
                <w:szCs w:val="24"/>
              </w:rPr>
              <w:t>стади</w:t>
            </w:r>
            <w:proofErr w:type="spellEnd"/>
            <w:r w:rsidRPr="009B021E">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B0294" w:rsidRPr="00F14DCF" w:rsidTr="00330FB8">
        <w:trPr>
          <w:jc w:val="center"/>
        </w:trPr>
        <w:tc>
          <w:tcPr>
            <w:tcW w:w="1390" w:type="pct"/>
          </w:tcPr>
          <w:p w:rsidR="00DB0294" w:rsidRPr="009B021E" w:rsidRDefault="00DB0294" w:rsidP="009B021E">
            <w:pPr>
              <w:spacing w:after="0" w:line="240" w:lineRule="auto"/>
              <w:jc w:val="center"/>
              <w:rPr>
                <w:rFonts w:ascii="Times New Roman" w:hAnsi="Times New Roman"/>
                <w:b/>
                <w:sz w:val="24"/>
                <w:szCs w:val="24"/>
              </w:rPr>
            </w:pPr>
            <w:r w:rsidRPr="009B021E">
              <w:rPr>
                <w:rFonts w:ascii="Times New Roman" w:hAnsi="Times New Roman"/>
                <w:b/>
                <w:sz w:val="24"/>
                <w:szCs w:val="24"/>
              </w:rPr>
              <w:t>Неудовлетворительно</w:t>
            </w:r>
          </w:p>
        </w:tc>
        <w:tc>
          <w:tcPr>
            <w:tcW w:w="3610" w:type="pct"/>
          </w:tcPr>
          <w:p w:rsidR="00DB0294" w:rsidRPr="009B021E" w:rsidRDefault="00DB0294" w:rsidP="009B021E">
            <w:pPr>
              <w:spacing w:after="0" w:line="240" w:lineRule="auto"/>
              <w:rPr>
                <w:rFonts w:ascii="Times New Roman" w:hAnsi="Times New Roman"/>
                <w:bCs/>
                <w:sz w:val="24"/>
                <w:szCs w:val="24"/>
              </w:rPr>
            </w:pPr>
            <w:r w:rsidRPr="009B021E">
              <w:rPr>
                <w:rFonts w:ascii="Times New Roman" w:hAnsi="Times New Roman"/>
                <w:bCs/>
                <w:sz w:val="24"/>
                <w:szCs w:val="24"/>
              </w:rPr>
              <w:t>не выполнены требования, предъявляемые к навыкам, оцениваемым “удовлетворительно”.</w:t>
            </w:r>
          </w:p>
        </w:tc>
      </w:tr>
    </w:tbl>
    <w:p w:rsidR="00DB0294" w:rsidRPr="009B021E" w:rsidRDefault="00DB0294" w:rsidP="009B021E">
      <w:pPr>
        <w:spacing w:after="0" w:line="240" w:lineRule="auto"/>
        <w:ind w:left="360"/>
        <w:jc w:val="both"/>
        <w:rPr>
          <w:rFonts w:ascii="Times New Roman" w:hAnsi="Times New Roman"/>
          <w:b/>
          <w:sz w:val="24"/>
          <w:szCs w:val="24"/>
          <w:lang w:eastAsia="ru-RU"/>
        </w:rPr>
      </w:pPr>
    </w:p>
    <w:p w:rsidR="00DB0294" w:rsidRPr="009B021E" w:rsidRDefault="00DB0294" w:rsidP="009B021E">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9B021E">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B0294" w:rsidRPr="009B021E" w:rsidRDefault="00DB0294" w:rsidP="009B021E">
      <w:pPr>
        <w:widowControl w:val="0"/>
        <w:autoSpaceDE w:val="0"/>
        <w:autoSpaceDN w:val="0"/>
        <w:adjustRightInd w:val="0"/>
        <w:spacing w:after="0" w:line="240" w:lineRule="auto"/>
        <w:ind w:left="720"/>
        <w:contextualSpacing/>
        <w:rPr>
          <w:rFonts w:ascii="Times New Roman" w:hAnsi="Times New Roman"/>
          <w:b/>
          <w:sz w:val="24"/>
          <w:szCs w:val="24"/>
          <w:lang w:eastAsia="ru-RU"/>
        </w:rPr>
      </w:pPr>
    </w:p>
    <w:p w:rsidR="00DB0294" w:rsidRPr="009B021E" w:rsidRDefault="00DB0294" w:rsidP="009B021E">
      <w:pPr>
        <w:autoSpaceDE w:val="0"/>
        <w:autoSpaceDN w:val="0"/>
        <w:adjustRightInd w:val="0"/>
        <w:spacing w:after="0" w:line="240" w:lineRule="auto"/>
        <w:ind w:firstLine="696"/>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DB0294" w:rsidRPr="009B021E" w:rsidRDefault="00DB0294" w:rsidP="009B021E">
      <w:pPr>
        <w:autoSpaceDE w:val="0"/>
        <w:autoSpaceDN w:val="0"/>
        <w:adjustRightInd w:val="0"/>
        <w:spacing w:after="0" w:line="240" w:lineRule="auto"/>
        <w:jc w:val="center"/>
        <w:rPr>
          <w:rFonts w:ascii="Times New Roman" w:hAnsi="Times New Roman"/>
          <w:b/>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
          <w:sz w:val="24"/>
          <w:szCs w:val="24"/>
          <w:lang w:eastAsia="ru-RU"/>
        </w:rPr>
      </w:pPr>
      <w:r w:rsidRPr="009B021E">
        <w:rPr>
          <w:rFonts w:ascii="Times New Roman" w:hAnsi="Times New Roman"/>
          <w:b/>
          <w:sz w:val="24"/>
          <w:szCs w:val="24"/>
          <w:lang w:eastAsia="ru-RU"/>
        </w:rPr>
        <w:t>Тест</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Какие качества присущи настоящему волонтеру?</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усидчивость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стеснительность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общительность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смелость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грубость</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доброта</w:t>
      </w:r>
    </w:p>
    <w:p w:rsidR="00DB0294" w:rsidRPr="009B021E" w:rsidRDefault="00DB0294" w:rsidP="009B021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отзывчивость</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Когда в России появилось добровольчество как социальное явление?</w:t>
      </w:r>
    </w:p>
    <w:p w:rsidR="00DB0294" w:rsidRPr="009B021E" w:rsidRDefault="00DB029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вторая половина XVII-</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DB0294" w:rsidRPr="009B021E" w:rsidRDefault="00DB029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конец XIX-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DB0294" w:rsidRPr="009B021E" w:rsidRDefault="00DB029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60-е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DB0294" w:rsidRPr="009B021E" w:rsidRDefault="00DB0294" w:rsidP="009B021E">
      <w:pPr>
        <w:widowControl w:val="0"/>
        <w:numPr>
          <w:ilvl w:val="0"/>
          <w:numId w:val="1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80-е годы XX-</w:t>
      </w:r>
      <w:proofErr w:type="spellStart"/>
      <w:r w:rsidRPr="009B021E">
        <w:rPr>
          <w:rFonts w:ascii="Times New Roman" w:hAnsi="Times New Roman"/>
          <w:sz w:val="24"/>
          <w:szCs w:val="24"/>
          <w:lang w:eastAsia="ru-RU"/>
        </w:rPr>
        <w:t>го</w:t>
      </w:r>
      <w:proofErr w:type="spellEnd"/>
      <w:r w:rsidRPr="009B021E">
        <w:rPr>
          <w:rFonts w:ascii="Times New Roman" w:hAnsi="Times New Roman"/>
          <w:sz w:val="24"/>
          <w:szCs w:val="24"/>
          <w:lang w:eastAsia="ru-RU"/>
        </w:rPr>
        <w:t xml:space="preserve"> века</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В каком году в России благотворительность была законодательно признана правовым видом деятельности?</w:t>
      </w:r>
    </w:p>
    <w:p w:rsidR="00DB0294" w:rsidRPr="009B021E" w:rsidRDefault="00DB029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1882</w:t>
      </w:r>
    </w:p>
    <w:p w:rsidR="00DB0294" w:rsidRPr="009B021E" w:rsidRDefault="00DB029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1922</w:t>
      </w:r>
    </w:p>
    <w:p w:rsidR="00DB0294" w:rsidRPr="009B021E" w:rsidRDefault="00DB029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1995</w:t>
      </w:r>
    </w:p>
    <w:p w:rsidR="00DB0294" w:rsidRPr="009B021E" w:rsidRDefault="00DB0294" w:rsidP="009B021E">
      <w:pPr>
        <w:widowControl w:val="0"/>
        <w:numPr>
          <w:ilvl w:val="0"/>
          <w:numId w:val="2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2018</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Что такое НКО?</w:t>
      </w:r>
    </w:p>
    <w:p w:rsidR="00DB0294" w:rsidRPr="009B021E" w:rsidRDefault="00DB029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некоммерческие организации</w:t>
      </w:r>
    </w:p>
    <w:p w:rsidR="00DB0294" w:rsidRPr="009B021E" w:rsidRDefault="00DB029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новые коммерческие организации</w:t>
      </w:r>
    </w:p>
    <w:p w:rsidR="00DB0294" w:rsidRPr="009B021E" w:rsidRDefault="00DB029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неформальные коммерческие организации</w:t>
      </w:r>
    </w:p>
    <w:p w:rsidR="00DB0294" w:rsidRPr="009B021E" w:rsidRDefault="00DB0294" w:rsidP="009B021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незарегистрированные коммерческие организации</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Когда празднуют Международный День Добровольцев?</w:t>
      </w:r>
    </w:p>
    <w:p w:rsidR="00DB0294" w:rsidRPr="009B021E" w:rsidRDefault="00DB029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23 февраля</w:t>
      </w:r>
    </w:p>
    <w:p w:rsidR="00DB0294" w:rsidRPr="009B021E" w:rsidRDefault="00DB029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1 сентября</w:t>
      </w:r>
    </w:p>
    <w:p w:rsidR="00DB0294" w:rsidRPr="009B021E" w:rsidRDefault="00DB029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22 августа</w:t>
      </w:r>
    </w:p>
    <w:p w:rsidR="00DB0294" w:rsidRPr="009B021E" w:rsidRDefault="00DB0294" w:rsidP="009B021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5 декабря</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Назовите Всероссийскую консолидированную добровольческую акцию, проводимую каждую весну с 1997 года?</w:t>
      </w:r>
    </w:p>
    <w:p w:rsidR="00DB0294" w:rsidRPr="009B021E" w:rsidRDefault="00DB029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учителя</w:t>
      </w:r>
    </w:p>
    <w:p w:rsidR="00DB0294" w:rsidRPr="009B021E" w:rsidRDefault="00DB029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весенняя неделя добра</w:t>
      </w:r>
    </w:p>
    <w:p w:rsidR="00DB0294" w:rsidRPr="009B021E" w:rsidRDefault="00DB029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день защиты детей</w:t>
      </w:r>
    </w:p>
    <w:p w:rsidR="00DB0294" w:rsidRPr="009B021E" w:rsidRDefault="00DB0294" w:rsidP="009B021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осенний марафон</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7. Укажите страну, в которой запрещены волонтерские движения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США</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Англия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Франция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Россия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Италия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Япония</w:t>
      </w:r>
    </w:p>
    <w:p w:rsidR="00DB0294" w:rsidRPr="009B021E" w:rsidRDefault="00DB0294" w:rsidP="009B021E">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 такой страны</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Можно ли поставить знак равенства между словами волонтер и доброволец?</w:t>
      </w:r>
    </w:p>
    <w:p w:rsidR="00DB0294" w:rsidRPr="009B021E" w:rsidRDefault="00DB0294"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DB0294" w:rsidRPr="009B021E" w:rsidRDefault="00DB0294" w:rsidP="009B021E">
      <w:pPr>
        <w:widowControl w:val="0"/>
        <w:numPr>
          <w:ilvl w:val="0"/>
          <w:numId w:val="2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Первое массовое детское движение в России – это…</w:t>
      </w:r>
    </w:p>
    <w:p w:rsidR="00DB0294" w:rsidRPr="009B021E" w:rsidRDefault="00DB029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скауты</w:t>
      </w:r>
    </w:p>
    <w:p w:rsidR="00DB0294" w:rsidRPr="009B021E" w:rsidRDefault="00DB029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пионеры</w:t>
      </w:r>
    </w:p>
    <w:p w:rsidR="00DB0294" w:rsidRPr="009B021E" w:rsidRDefault="00DB029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октябрята</w:t>
      </w:r>
    </w:p>
    <w:p w:rsidR="00DB0294" w:rsidRPr="009B021E" w:rsidRDefault="00DB0294" w:rsidP="009B021E">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зеленые береты</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Можно ли в 14 лет стать учредителем детской общественной организации?</w:t>
      </w:r>
    </w:p>
    <w:p w:rsidR="00DB0294" w:rsidRPr="009B021E" w:rsidRDefault="00DB0294"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DB0294" w:rsidRPr="009B021E" w:rsidRDefault="00DB0294" w:rsidP="009B021E">
      <w:pPr>
        <w:widowControl w:val="0"/>
        <w:numPr>
          <w:ilvl w:val="0"/>
          <w:numId w:val="2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Получают ли заработную плату участники международных волонтерских лагерей?</w:t>
      </w:r>
    </w:p>
    <w:p w:rsidR="00DB0294" w:rsidRPr="009B021E" w:rsidRDefault="00DB0294"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да</w:t>
      </w:r>
    </w:p>
    <w:p w:rsidR="00DB0294" w:rsidRPr="009B021E" w:rsidRDefault="00DB0294" w:rsidP="009B021E">
      <w:pPr>
        <w:widowControl w:val="0"/>
        <w:numPr>
          <w:ilvl w:val="0"/>
          <w:numId w:val="28"/>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нет</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Социальный проект – это…</w:t>
      </w:r>
    </w:p>
    <w:p w:rsidR="00DB0294" w:rsidRPr="009B021E" w:rsidRDefault="00DB029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общественных мероприятий</w:t>
      </w:r>
    </w:p>
    <w:p w:rsidR="00DB0294" w:rsidRPr="009B021E" w:rsidRDefault="00DB029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план общегородских мероприятий</w:t>
      </w:r>
    </w:p>
    <w:p w:rsidR="00DB0294" w:rsidRPr="009B021E" w:rsidRDefault="00DB029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действий, направленная на решение социальных проблем</w:t>
      </w:r>
    </w:p>
    <w:p w:rsidR="00DB0294" w:rsidRPr="009B021E" w:rsidRDefault="00DB0294" w:rsidP="009B021E">
      <w:pPr>
        <w:widowControl w:val="0"/>
        <w:numPr>
          <w:ilvl w:val="0"/>
          <w:numId w:val="29"/>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здесь нет верного ответа</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Волонтер в дословном переводе означает:</w:t>
      </w:r>
    </w:p>
    <w:p w:rsidR="00DB0294" w:rsidRPr="009B021E" w:rsidRDefault="00DB029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который работает безвозмездно, стремится внести свой вклад в реализации</w:t>
      </w:r>
    </w:p>
    <w:p w:rsidR="00DB0294" w:rsidRPr="009B021E" w:rsidRDefault="00DB029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социально значимых проектов;</w:t>
      </w:r>
    </w:p>
    <w:p w:rsidR="00DB0294" w:rsidRPr="009B021E" w:rsidRDefault="00DB029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который безвозмездно занимается социально значимой деятельностью;</w:t>
      </w:r>
    </w:p>
    <w:p w:rsidR="00DB0294" w:rsidRPr="009B021E" w:rsidRDefault="00DB0294" w:rsidP="009B021E">
      <w:pPr>
        <w:widowControl w:val="0"/>
        <w:numPr>
          <w:ilvl w:val="0"/>
          <w:numId w:val="30"/>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человек, добровольно взявший на себя какую либо работу.</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Согласно определению «добровольцы» - это:</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лицо, осуществляющее какую либо деятельность добровольно, а также</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зачастую безвозмездно;</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доброволец, человек, предпочитающий быть участников, а не зрителем, не</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ожидающий оплаты своего труда;</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это люди, которые совершают общественно полезные деяния без</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материальной выгоды или какой-либо компенсации;</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физические лица, осуществляющие благотворительную деятельность в</w:t>
      </w:r>
    </w:p>
    <w:p w:rsidR="00DB0294" w:rsidRPr="009B021E" w:rsidRDefault="00DB0294" w:rsidP="009B021E">
      <w:pPr>
        <w:widowControl w:val="0"/>
        <w:numPr>
          <w:ilvl w:val="0"/>
          <w:numId w:val="31"/>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форме безвозмездного выполнения работ, оказания услуг.</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Цели благотворительной деятельности определены в:</w:t>
      </w:r>
    </w:p>
    <w:p w:rsidR="00DB0294" w:rsidRPr="009B021E" w:rsidRDefault="00DB029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28.12.2013 №-442 ФЗ «Об основах социального обслуживания в РФ»;</w:t>
      </w:r>
    </w:p>
    <w:p w:rsidR="00DB0294" w:rsidRPr="009B021E" w:rsidRDefault="00DB029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ФЗ РФ от 11.08.95 №-135 ФЗ «О благотворительной деятельности и</w:t>
      </w:r>
    </w:p>
    <w:p w:rsidR="00DB0294" w:rsidRPr="009B021E" w:rsidRDefault="00DB029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благотворительных организациях»;</w:t>
      </w:r>
    </w:p>
    <w:p w:rsidR="00DB0294" w:rsidRPr="009B021E" w:rsidRDefault="00DB0294" w:rsidP="009B021E">
      <w:pPr>
        <w:widowControl w:val="0"/>
        <w:numPr>
          <w:ilvl w:val="0"/>
          <w:numId w:val="32"/>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Распоряжение правительства РФ от 17.11.2008 №1662-р « О концепции</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долгосрочно социально-экономического развития РФ на период до 2020 года.</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Что из перечисленного относится к благотворительной деятельности:</w:t>
      </w:r>
    </w:p>
    <w:p w:rsidR="00DB0294" w:rsidRPr="009B021E" w:rsidRDefault="00DB029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развитие частного бизнеса;</w:t>
      </w:r>
    </w:p>
    <w:p w:rsidR="00DB0294" w:rsidRPr="009B021E" w:rsidRDefault="00DB029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организация клубов по интересам;</w:t>
      </w:r>
    </w:p>
    <w:p w:rsidR="00DB0294" w:rsidRPr="009B021E" w:rsidRDefault="00DB029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содействие укрепления мира, дружбы и согласия между народами,</w:t>
      </w:r>
    </w:p>
    <w:p w:rsidR="00DB0294" w:rsidRPr="009B021E" w:rsidRDefault="00DB0294" w:rsidP="009B021E">
      <w:pPr>
        <w:widowControl w:val="0"/>
        <w:numPr>
          <w:ilvl w:val="0"/>
          <w:numId w:val="33"/>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предотвращению социальных, национальных, религиозных конфликтов.</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Стать волонтером может:</w:t>
      </w:r>
    </w:p>
    <w:p w:rsidR="00DB0294" w:rsidRPr="009B021E" w:rsidRDefault="00DB029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достигший совершеннолетия или 14 лет с письменного</w:t>
      </w:r>
    </w:p>
    <w:p w:rsidR="00DB0294" w:rsidRPr="009B021E" w:rsidRDefault="00DB029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согласия родителей или лиц, их заменяющих;</w:t>
      </w:r>
    </w:p>
    <w:p w:rsidR="00DB0294" w:rsidRPr="009B021E" w:rsidRDefault="00DB029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любой гражданин,  независимо от возраста;</w:t>
      </w:r>
    </w:p>
    <w:p w:rsidR="00DB0294" w:rsidRPr="009B021E" w:rsidRDefault="00DB0294" w:rsidP="009B021E">
      <w:pPr>
        <w:widowControl w:val="0"/>
        <w:numPr>
          <w:ilvl w:val="0"/>
          <w:numId w:val="34"/>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гражданин в возрасте с 18 до 55 лет.</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Среди многообразия благотворительных форм волонтер имеет право выбрать тот</w:t>
      </w: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вид деятельности, который:</w:t>
      </w:r>
    </w:p>
    <w:p w:rsidR="00DB0294" w:rsidRPr="009B021E" w:rsidRDefault="00DB029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предложит организация;</w:t>
      </w:r>
    </w:p>
    <w:p w:rsidR="00DB0294" w:rsidRPr="009B021E" w:rsidRDefault="00DB029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ему более интересен;</w:t>
      </w:r>
    </w:p>
    <w:p w:rsidR="00DB0294" w:rsidRPr="009B021E" w:rsidRDefault="00DB0294" w:rsidP="009B021E">
      <w:pPr>
        <w:widowControl w:val="0"/>
        <w:numPr>
          <w:ilvl w:val="0"/>
          <w:numId w:val="35"/>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имеется в наличии.</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Что из перечисленного верно? Труд волонтера:</w:t>
      </w:r>
    </w:p>
    <w:p w:rsidR="00DB0294" w:rsidRPr="009B021E" w:rsidRDefault="00DB029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w:t>
      </w:r>
    </w:p>
    <w:p w:rsidR="00DB0294" w:rsidRPr="009B021E" w:rsidRDefault="00DB029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оплачивается в исключительных случаях;</w:t>
      </w:r>
    </w:p>
    <w:p w:rsidR="00DB0294" w:rsidRPr="009B021E" w:rsidRDefault="00DB029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не оплачивается, однако, компенсации подлежат расходы волонтера, связанные с его</w:t>
      </w:r>
    </w:p>
    <w:p w:rsidR="00DB0294" w:rsidRPr="009B021E" w:rsidRDefault="00DB0294" w:rsidP="009B021E">
      <w:pPr>
        <w:widowControl w:val="0"/>
        <w:numPr>
          <w:ilvl w:val="0"/>
          <w:numId w:val="36"/>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деятельностью</w:t>
      </w:r>
    </w:p>
    <w:p w:rsidR="00DB0294" w:rsidRPr="009B021E" w:rsidRDefault="00DB0294" w:rsidP="009B021E">
      <w:pPr>
        <w:spacing w:after="0" w:line="240" w:lineRule="auto"/>
        <w:jc w:val="both"/>
        <w:rPr>
          <w:rFonts w:ascii="Times New Roman" w:hAnsi="Times New Roman"/>
          <w:sz w:val="24"/>
          <w:szCs w:val="24"/>
          <w:lang w:eastAsia="ru-RU"/>
        </w:rPr>
      </w:pPr>
    </w:p>
    <w:p w:rsidR="00DB0294" w:rsidRPr="009B021E" w:rsidRDefault="00DB0294" w:rsidP="009B021E">
      <w:pPr>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Каким документом определяется труд волонтера?</w:t>
      </w:r>
    </w:p>
    <w:p w:rsidR="00DB0294" w:rsidRPr="009B021E" w:rsidRDefault="00DB029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запись в трудовой книжке;</w:t>
      </w:r>
    </w:p>
    <w:p w:rsidR="00DB0294" w:rsidRPr="009B021E" w:rsidRDefault="00DB029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волонтерский договор;</w:t>
      </w:r>
    </w:p>
    <w:p w:rsidR="00DB0294" w:rsidRPr="009B021E" w:rsidRDefault="00DB0294" w:rsidP="009B021E">
      <w:pPr>
        <w:widowControl w:val="0"/>
        <w:numPr>
          <w:ilvl w:val="0"/>
          <w:numId w:val="3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трудовое соглашение</w:t>
      </w:r>
    </w:p>
    <w:p w:rsidR="00DB0294" w:rsidRPr="009B021E" w:rsidRDefault="00DB0294" w:rsidP="009B021E">
      <w:pPr>
        <w:autoSpaceDE w:val="0"/>
        <w:autoSpaceDN w:val="0"/>
        <w:adjustRightInd w:val="0"/>
        <w:spacing w:after="0" w:line="240" w:lineRule="auto"/>
        <w:rPr>
          <w:rFonts w:ascii="Times New Roman" w:hAnsi="Times New Roman"/>
          <w:b/>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21.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его 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38"/>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22.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что Стандарт должен внедряться на основе взаимной </w:t>
      </w:r>
      <w:proofErr w:type="spellStart"/>
      <w:r w:rsidRPr="009B021E">
        <w:rPr>
          <w:rFonts w:ascii="Times New Roman" w:hAnsi="Times New Roman"/>
          <w:bCs/>
          <w:sz w:val="24"/>
          <w:szCs w:val="24"/>
          <w:lang w:eastAsia="ru-RU"/>
        </w:rPr>
        <w:t>дополняемости</w:t>
      </w:r>
      <w:proofErr w:type="spellEnd"/>
      <w:r w:rsidRPr="009B021E">
        <w:rPr>
          <w:rFonts w:ascii="Times New Roman" w:hAnsi="Times New Roman"/>
          <w:bCs/>
          <w:sz w:val="24"/>
          <w:szCs w:val="24"/>
          <w:lang w:eastAsia="ru-RU"/>
        </w:rPr>
        <w:t xml:space="preserve"> федеральных и региональных мер поддержки добровольчества с учетом компетенции органов исполнительной власти</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39"/>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23.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привлечение экспертов в сфере добровольчества, а также разработку гарантий государственной поддержки, исключающих дискриминационные условия получения государственной поддержки;</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40"/>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24.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w:t>
      </w:r>
      <w:proofErr w:type="spellStart"/>
      <w:r w:rsidRPr="009B021E">
        <w:rPr>
          <w:rFonts w:ascii="Times New Roman" w:hAnsi="Times New Roman"/>
          <w:bCs/>
          <w:sz w:val="24"/>
          <w:szCs w:val="24"/>
          <w:lang w:eastAsia="ru-RU"/>
        </w:rPr>
        <w:t>предполагающийсвободу</w:t>
      </w:r>
      <w:proofErr w:type="spellEnd"/>
      <w:r w:rsidRPr="009B021E">
        <w:rPr>
          <w:rFonts w:ascii="Times New Roman" w:hAnsi="Times New Roman"/>
          <w:bCs/>
          <w:sz w:val="24"/>
          <w:szCs w:val="24"/>
          <w:lang w:eastAsia="ru-RU"/>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41"/>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25.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в регионах, предполагающий, что мероприятия государственной поддержки должны быть нацелены на результат, имеющий устойчивый характер</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42"/>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26. Принцип </w:t>
      </w:r>
      <w:proofErr w:type="spellStart"/>
      <w:r w:rsidRPr="009B021E">
        <w:rPr>
          <w:rFonts w:ascii="Times New Roman" w:hAnsi="Times New Roman"/>
          <w:bCs/>
          <w:sz w:val="24"/>
          <w:szCs w:val="24"/>
          <w:lang w:eastAsia="ru-RU"/>
        </w:rPr>
        <w:t>Стандартаподдержки</w:t>
      </w:r>
      <w:proofErr w:type="spellEnd"/>
      <w:r w:rsidRPr="009B021E">
        <w:rPr>
          <w:rFonts w:ascii="Times New Roman" w:hAnsi="Times New Roman"/>
          <w:bCs/>
          <w:sz w:val="24"/>
          <w:szCs w:val="24"/>
          <w:lang w:eastAsia="ru-RU"/>
        </w:rPr>
        <w:t xml:space="preserve"> добровольчества (</w:t>
      </w:r>
      <w:proofErr w:type="spellStart"/>
      <w:r w:rsidRPr="009B021E">
        <w:rPr>
          <w:rFonts w:ascii="Times New Roman" w:hAnsi="Times New Roman"/>
          <w:bCs/>
          <w:sz w:val="24"/>
          <w:szCs w:val="24"/>
          <w:lang w:eastAsia="ru-RU"/>
        </w:rPr>
        <w:t>волонтерства</w:t>
      </w:r>
      <w:proofErr w:type="spellEnd"/>
      <w:r w:rsidRPr="009B021E">
        <w:rPr>
          <w:rFonts w:ascii="Times New Roman" w:hAnsi="Times New Roman"/>
          <w:bCs/>
          <w:sz w:val="24"/>
          <w:szCs w:val="24"/>
          <w:lang w:eastAsia="ru-RU"/>
        </w:rPr>
        <w:t xml:space="preserve">) в регионах, предполагающий, </w:t>
      </w:r>
      <w:proofErr w:type="spellStart"/>
      <w:r w:rsidRPr="009B021E">
        <w:rPr>
          <w:rFonts w:ascii="Times New Roman" w:hAnsi="Times New Roman"/>
          <w:bCs/>
          <w:sz w:val="24"/>
          <w:szCs w:val="24"/>
          <w:lang w:eastAsia="ru-RU"/>
        </w:rPr>
        <w:t>чтомероприятия</w:t>
      </w:r>
      <w:proofErr w:type="spellEnd"/>
      <w:r w:rsidRPr="009B021E">
        <w:rPr>
          <w:rFonts w:ascii="Times New Roman" w:hAnsi="Times New Roman"/>
          <w:bCs/>
          <w:sz w:val="24"/>
          <w:szCs w:val="24"/>
          <w:lang w:eastAsia="ru-RU"/>
        </w:rPr>
        <w:t xml:space="preserve"> государственной поддержки должны стимулировать обеспечение добровольческой помощью </w:t>
      </w:r>
      <w:proofErr w:type="spellStart"/>
      <w:r w:rsidRPr="009B021E">
        <w:rPr>
          <w:rFonts w:ascii="Times New Roman" w:hAnsi="Times New Roman"/>
          <w:bCs/>
          <w:sz w:val="24"/>
          <w:szCs w:val="24"/>
          <w:lang w:eastAsia="ru-RU"/>
        </w:rPr>
        <w:t>благополучателей</w:t>
      </w:r>
      <w:proofErr w:type="spellEnd"/>
      <w:r w:rsidRPr="009B021E">
        <w:rPr>
          <w:rFonts w:ascii="Times New Roman" w:hAnsi="Times New Roman"/>
          <w:bCs/>
          <w:sz w:val="24"/>
          <w:szCs w:val="24"/>
          <w:lang w:eastAsia="ru-RU"/>
        </w:rPr>
        <w:t xml:space="preserve"> в приоритетных сферах, в том числе в сфере социального обслуживания и сфере здравоохранения.</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Континуитет</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proofErr w:type="spellStart"/>
      <w:r w:rsidRPr="009B021E">
        <w:rPr>
          <w:rFonts w:ascii="Times New Roman" w:hAnsi="Times New Roman"/>
          <w:bCs/>
          <w:sz w:val="24"/>
          <w:szCs w:val="24"/>
          <w:lang w:eastAsia="ru-RU"/>
        </w:rPr>
        <w:t>Комплементарность</w:t>
      </w:r>
      <w:proofErr w:type="spellEnd"/>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Прозрачность</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Вариативность </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Системность</w:t>
      </w:r>
    </w:p>
    <w:p w:rsidR="00DB0294" w:rsidRPr="009B021E" w:rsidRDefault="00DB0294" w:rsidP="009B021E">
      <w:pPr>
        <w:widowControl w:val="0"/>
        <w:numPr>
          <w:ilvl w:val="0"/>
          <w:numId w:val="43"/>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Обеспечение доступа к </w:t>
      </w:r>
      <w:proofErr w:type="spellStart"/>
      <w:r w:rsidRPr="009B021E">
        <w:rPr>
          <w:rFonts w:ascii="Times New Roman" w:hAnsi="Times New Roman"/>
          <w:bCs/>
          <w:sz w:val="24"/>
          <w:szCs w:val="24"/>
          <w:lang w:eastAsia="ru-RU"/>
        </w:rPr>
        <w:t>благополучателям</w:t>
      </w:r>
      <w:proofErr w:type="spellEnd"/>
      <w:r w:rsidRPr="009B021E">
        <w:rPr>
          <w:rFonts w:ascii="Times New Roman" w:hAnsi="Times New Roman"/>
          <w:bCs/>
          <w:sz w:val="24"/>
          <w:szCs w:val="24"/>
          <w:lang w:eastAsia="ru-RU"/>
        </w:rPr>
        <w:t xml:space="preserve"> </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27. 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граждан (добровольцев/волонтеров) – это:</w:t>
      </w:r>
    </w:p>
    <w:p w:rsidR="00DB0294" w:rsidRPr="009B021E" w:rsidRDefault="00DB029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DB0294" w:rsidRPr="009B021E" w:rsidRDefault="00DB029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DB0294" w:rsidRPr="009B021E" w:rsidRDefault="00DB029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DB0294" w:rsidRPr="009B021E" w:rsidRDefault="00DB0294" w:rsidP="009B021E">
      <w:pPr>
        <w:widowControl w:val="0"/>
        <w:numPr>
          <w:ilvl w:val="0"/>
          <w:numId w:val="44"/>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28. небольшое волонтерское подразделение внутри класса, действующее в рамках 1–2 направлений волонтерской деятельности – это:</w:t>
      </w:r>
    </w:p>
    <w:p w:rsidR="00DB0294" w:rsidRPr="009B021E" w:rsidRDefault="00DB029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DB0294" w:rsidRPr="009B021E" w:rsidRDefault="00DB029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DB0294" w:rsidRPr="009B021E" w:rsidRDefault="00DB029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DB0294" w:rsidRPr="009B021E" w:rsidRDefault="00DB0294" w:rsidP="009B021E">
      <w:pPr>
        <w:widowControl w:val="0"/>
        <w:numPr>
          <w:ilvl w:val="0"/>
          <w:numId w:val="45"/>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 xml:space="preserve">29. </w:t>
      </w:r>
      <w:proofErr w:type="spellStart"/>
      <w:r w:rsidRPr="009B021E">
        <w:rPr>
          <w:rFonts w:ascii="Times New Roman" w:hAnsi="Times New Roman"/>
          <w:bCs/>
          <w:sz w:val="24"/>
          <w:szCs w:val="24"/>
          <w:lang w:eastAsia="ru-RU"/>
        </w:rPr>
        <w:t>внутришкольное</w:t>
      </w:r>
      <w:proofErr w:type="spellEnd"/>
      <w:r w:rsidRPr="009B021E">
        <w:rPr>
          <w:rFonts w:ascii="Times New Roman" w:hAnsi="Times New Roman"/>
          <w:bCs/>
          <w:sz w:val="24"/>
          <w:szCs w:val="24"/>
          <w:lang w:eastAsia="ru-RU"/>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 – это:</w:t>
      </w:r>
    </w:p>
    <w:p w:rsidR="00DB0294" w:rsidRPr="009B021E" w:rsidRDefault="00DB029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DB0294" w:rsidRPr="009B021E" w:rsidRDefault="00DB029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DB0294" w:rsidRPr="009B021E" w:rsidRDefault="00DB029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DB0294" w:rsidRPr="009B021E" w:rsidRDefault="00DB0294" w:rsidP="009B021E">
      <w:pPr>
        <w:widowControl w:val="0"/>
        <w:numPr>
          <w:ilvl w:val="0"/>
          <w:numId w:val="46"/>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r w:rsidRPr="009B021E">
        <w:rPr>
          <w:rFonts w:ascii="Times New Roman" w:hAnsi="Times New Roman"/>
          <w:bCs/>
          <w:sz w:val="24"/>
          <w:szCs w:val="24"/>
          <w:lang w:eastAsia="ru-RU"/>
        </w:rPr>
        <w:t>30. 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 – это:</w:t>
      </w:r>
    </w:p>
    <w:p w:rsidR="00DB0294" w:rsidRPr="009B021E" w:rsidRDefault="00DB029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Добровольческая (волонтерская) деятельность </w:t>
      </w:r>
    </w:p>
    <w:p w:rsidR="00DB0294" w:rsidRPr="009B021E" w:rsidRDefault="00DB029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 xml:space="preserve">волонтерская группа (звено) </w:t>
      </w:r>
    </w:p>
    <w:p w:rsidR="00DB0294" w:rsidRPr="009B021E" w:rsidRDefault="00DB029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отряд</w:t>
      </w:r>
    </w:p>
    <w:p w:rsidR="00DB0294" w:rsidRPr="009B021E" w:rsidRDefault="00DB0294" w:rsidP="009B021E">
      <w:pPr>
        <w:widowControl w:val="0"/>
        <w:numPr>
          <w:ilvl w:val="0"/>
          <w:numId w:val="47"/>
        </w:numPr>
        <w:autoSpaceDE w:val="0"/>
        <w:autoSpaceDN w:val="0"/>
        <w:adjustRightInd w:val="0"/>
        <w:spacing w:after="0" w:line="240" w:lineRule="auto"/>
        <w:contextualSpacing/>
        <w:rPr>
          <w:rFonts w:ascii="Times New Roman" w:hAnsi="Times New Roman"/>
          <w:bCs/>
          <w:sz w:val="24"/>
          <w:szCs w:val="24"/>
          <w:lang w:eastAsia="ru-RU"/>
        </w:rPr>
      </w:pPr>
      <w:r w:rsidRPr="009B021E">
        <w:rPr>
          <w:rFonts w:ascii="Times New Roman" w:hAnsi="Times New Roman"/>
          <w:bCs/>
          <w:sz w:val="24"/>
          <w:szCs w:val="24"/>
          <w:lang w:eastAsia="ru-RU"/>
        </w:rPr>
        <w:t>волонтерский центр (движение)</w:t>
      </w: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rPr>
          <w:rFonts w:ascii="Times New Roman" w:hAnsi="Times New Roman"/>
          <w:bCs/>
          <w:sz w:val="24"/>
          <w:szCs w:val="24"/>
          <w:lang w:eastAsia="ru-RU"/>
        </w:rPr>
      </w:pP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r w:rsidRPr="009B021E">
        <w:rPr>
          <w:rFonts w:ascii="Times New Roman" w:hAnsi="Times New Roman"/>
          <w:b/>
          <w:bCs/>
          <w:sz w:val="24"/>
          <w:szCs w:val="24"/>
          <w:lang w:eastAsia="ru-RU"/>
        </w:rPr>
        <w:t xml:space="preserve">Примерный список вопросов к зачету </w:t>
      </w:r>
    </w:p>
    <w:p w:rsidR="00DB0294" w:rsidRPr="009B021E" w:rsidRDefault="00DB0294" w:rsidP="009B021E">
      <w:pPr>
        <w:autoSpaceDE w:val="0"/>
        <w:autoSpaceDN w:val="0"/>
        <w:adjustRightInd w:val="0"/>
        <w:spacing w:after="0" w:line="240" w:lineRule="auto"/>
        <w:jc w:val="center"/>
        <w:rPr>
          <w:rFonts w:ascii="Times New Roman" w:hAnsi="Times New Roman"/>
          <w:b/>
          <w:bCs/>
          <w:sz w:val="24"/>
          <w:szCs w:val="24"/>
          <w:lang w:eastAsia="ru-RU"/>
        </w:rPr>
      </w:pP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 Понятие НКО, СО НКО, НКО (на конкретных примерах)</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 Организационно-правовые формы НКО (на конкретных примерах)</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 Количественные характеристики сектора негосударственных некоммерческих организаций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 Примеры добровольных объединений граждан в истории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6. Примеры форм добровольных объединений граждан за рубежом</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7.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как практика гражданского общества: понятие и явление</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8. Исторические корни добровольческой деятельности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9. Современные формы и направления волонтерской деятельности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10. Современные формы и направления волонтерской деятельности в мире</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11. Масштабы участия современных россиян в волонтерской деятельности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12. Примеры развития волонтерских практик в наши дни за рубежом</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13. Нормативно-правовое регулирование деятельности НКО, включая социально ориентированные организации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14. Нормативно-правовая база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16. Формы государственной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и СОНКО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17. Инфраструктура развития волонтерской деятельности и СОНКО в России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18. Организационные структуры НКО в России и мире</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19. Виды, уровни и органы управления в 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20. Особенности функционирования СОНКО, отличия от государственных организаций</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и коммерческих компаний</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21. Виды ресурсов СОНКО, ресурсы как объект управления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22. </w:t>
      </w:r>
      <w:proofErr w:type="spellStart"/>
      <w:r w:rsidRPr="009B021E">
        <w:rPr>
          <w:rFonts w:ascii="Times New Roman" w:hAnsi="Times New Roman"/>
          <w:sz w:val="24"/>
          <w:szCs w:val="24"/>
          <w:lang w:eastAsia="ru-RU"/>
        </w:rPr>
        <w:t>Фандрайзинг</w:t>
      </w:r>
      <w:proofErr w:type="spellEnd"/>
      <w:r w:rsidRPr="009B021E">
        <w:rPr>
          <w:rFonts w:ascii="Times New Roman" w:hAnsi="Times New Roman"/>
          <w:sz w:val="24"/>
          <w:szCs w:val="24"/>
          <w:lang w:eastAsia="ru-RU"/>
        </w:rPr>
        <w:t>: определение, методы и формы</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23. Технологии взаимодействия волонтерских объединений с частными и корпоративными донорами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24. Проблемы прозрачности и доступности информации о СОНКО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25. Отчетность в НКО: требования, особенности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26. Лидерство в НКО, роль руководителей в 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27. Дизайн-мышление как метод совместной деятельности с добровольцами (волонтерами) и представителями СОНКО: суть и возможности применения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28. Задачи и технологии взаимодействия с СОНКО, включая содействие укреплению их</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роли как поставщиков услуг в социальной сфере, организаторов волонтерской деятельности,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внедрению инноваций</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29. Мотивирование волонтеров и сотрудников СОНКО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30. Подходы к решению проблемы эмоционального и психологического выгорания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31. Управление рисками в работе с СОНКО и волонтерами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32. Разработка и принятие управленческих решений в сфере взаимодействия с СОНКО 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волонтерами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33. Технология продвижения результатов совместной деятельности с СОНКО и волонтерами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34. Технологии взаимодействия с бизнес-организациями и корпоративными донорами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35. Методики измерения экономической, коммерческой и бюджетной эффективности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36. Нормативное регулирование оценки социально ориентированных проектов</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37. Инструменты оценки социальной эффективности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38. Оценка проектов СОНКО: подходы и ограничения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39. Оценка эффективности деятельности СОНКО: методы и возможности применения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40. Оценка эффективности волонтерской деятельности: методы и границы применения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41. Система оценки вклада добровольчества в валовый внутренний продукт страны</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42. Методы оценки волонтерского труда</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 xml:space="preserve">43. Специфика организации корпоративного </w:t>
      </w:r>
      <w:proofErr w:type="spellStart"/>
      <w:r w:rsidRPr="009B021E">
        <w:rPr>
          <w:rFonts w:ascii="Times New Roman" w:hAnsi="Times New Roman"/>
          <w:sz w:val="24"/>
          <w:szCs w:val="24"/>
          <w:lang w:eastAsia="ru-RU"/>
        </w:rPr>
        <w:t>волонтерства</w:t>
      </w:r>
      <w:proofErr w:type="spellEnd"/>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44. Принципы организации деятельности волонтерских центров образовательных организаций высшего образования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45. Место оценки волонтерской деятельности в менеджменте НКО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46. Отраслевые направления развития добровольчества</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47. Добровольчество в системе здравоохранения и социального обслуживания</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48. Добровольчество в образовании и культуре</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49. Добровольчество в сфере физической культуры и спорта</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50. Добровольчество в сфере охраны природы, предупреждения и ликвидации последствий чрезвычайных ситуаций</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52. Роль волонтерской деятельности в процессе саморазвития и самореализации.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53. Основные методы, формы и средства взаимодействия в коллективе и направления его</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работы на общий результат.</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lang w:eastAsia="ru-RU"/>
        </w:rPr>
      </w:pPr>
      <w:r w:rsidRPr="009B021E">
        <w:rPr>
          <w:rFonts w:ascii="Times New Roman" w:hAnsi="Times New Roman"/>
          <w:sz w:val="24"/>
          <w:szCs w:val="24"/>
          <w:lang w:eastAsia="ru-RU"/>
        </w:rP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DB0294" w:rsidRPr="009B021E" w:rsidRDefault="00DB0294" w:rsidP="009B021E">
      <w:pPr>
        <w:autoSpaceDE w:val="0"/>
        <w:autoSpaceDN w:val="0"/>
        <w:adjustRightInd w:val="0"/>
        <w:spacing w:after="0" w:line="240" w:lineRule="auto"/>
        <w:jc w:val="both"/>
        <w:rPr>
          <w:rFonts w:ascii="Times New Roman" w:hAnsi="Times New Roman"/>
          <w:sz w:val="24"/>
          <w:szCs w:val="24"/>
          <w:u w:val="single"/>
          <w:lang w:eastAsia="ru-RU"/>
        </w:rPr>
      </w:pPr>
    </w:p>
    <w:p w:rsidR="00DB0294" w:rsidRPr="009B021E" w:rsidRDefault="00DB0294" w:rsidP="009B021E">
      <w:pPr>
        <w:autoSpaceDE w:val="0"/>
        <w:autoSpaceDN w:val="0"/>
        <w:adjustRightInd w:val="0"/>
        <w:spacing w:after="0" w:line="240" w:lineRule="auto"/>
        <w:ind w:firstLine="708"/>
        <w:jc w:val="both"/>
        <w:rPr>
          <w:rFonts w:ascii="Times New Roman" w:hAnsi="Times New Roman"/>
          <w:sz w:val="24"/>
          <w:szCs w:val="24"/>
          <w:u w:val="single"/>
          <w:lang w:eastAsia="ru-RU"/>
        </w:rPr>
      </w:pPr>
      <w:r w:rsidRPr="009B021E">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B0294" w:rsidRPr="009B021E" w:rsidRDefault="00DB0294" w:rsidP="009B021E">
      <w:pPr>
        <w:spacing w:after="0" w:line="240" w:lineRule="auto"/>
        <w:jc w:val="both"/>
        <w:rPr>
          <w:rFonts w:ascii="Times New Roman" w:hAnsi="Times New Roman"/>
          <w:i/>
          <w:sz w:val="24"/>
          <w:szCs w:val="24"/>
          <w:lang w:eastAsia="ru-RU"/>
        </w:rPr>
      </w:pPr>
    </w:p>
    <w:p w:rsidR="00DB0294" w:rsidRPr="009B021E" w:rsidRDefault="00DB0294"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Практические задания</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1.Составьте словарь-справочник с определениями терминов:</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деятельность</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Добровольцы (волонтеры)</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Организаторы добровольческой (волонтерской) деятельности</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организация</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Добровольческая (волонтерская) программа</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Добровольческие (волонтерские) ресурсы</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Добровольческий (волонтерский) центр</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Координатор добровольцев (волонтеров)</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 xml:space="preserve">Корпоративное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(добровольчество)</w:t>
      </w:r>
    </w:p>
    <w:p w:rsidR="00DB0294" w:rsidRPr="009B021E" w:rsidRDefault="00DB0294" w:rsidP="009B021E">
      <w:pPr>
        <w:widowControl w:val="0"/>
        <w:numPr>
          <w:ilvl w:val="0"/>
          <w:numId w:val="17"/>
        </w:numPr>
        <w:autoSpaceDE w:val="0"/>
        <w:autoSpaceDN w:val="0"/>
        <w:adjustRightInd w:val="0"/>
        <w:spacing w:after="0" w:line="240" w:lineRule="auto"/>
        <w:contextualSpacing/>
        <w:jc w:val="both"/>
        <w:rPr>
          <w:rFonts w:ascii="Times New Roman" w:hAnsi="Times New Roman"/>
          <w:sz w:val="24"/>
          <w:szCs w:val="24"/>
          <w:lang w:eastAsia="ru-RU"/>
        </w:rPr>
      </w:pPr>
      <w:r w:rsidRPr="009B021E">
        <w:rPr>
          <w:rFonts w:ascii="Times New Roman" w:hAnsi="Times New Roman"/>
          <w:sz w:val="24"/>
          <w:szCs w:val="24"/>
          <w:lang w:eastAsia="ru-RU"/>
        </w:rPr>
        <w:t>Программа содействия развитию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w:t>
      </w:r>
    </w:p>
    <w:p w:rsidR="00DB0294" w:rsidRPr="009B021E" w:rsidRDefault="00DB0294" w:rsidP="009B021E">
      <w:pPr>
        <w:spacing w:after="0" w:line="240" w:lineRule="auto"/>
        <w:ind w:firstLine="709"/>
        <w:jc w:val="both"/>
        <w:rPr>
          <w:rFonts w:ascii="Times New Roman" w:hAnsi="Times New Roman"/>
          <w:i/>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Выделите группы мероприятий государственной поддержки из Стандарта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xml:space="preserve">) в регионах по следующим блокам: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организационно-правовое обеспечение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информационно-методологическая поддержка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инфраструктура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 меры стимулирования добровольцев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финансовая поддержка</w:t>
      </w:r>
    </w:p>
    <w:p w:rsidR="00DB0294" w:rsidRPr="009B021E" w:rsidRDefault="00DB0294" w:rsidP="009B021E">
      <w:pPr>
        <w:spacing w:after="0" w:line="240" w:lineRule="auto"/>
        <w:ind w:firstLine="709"/>
        <w:jc w:val="both"/>
        <w:rPr>
          <w:rFonts w:ascii="Times New Roman" w:hAnsi="Times New Roman"/>
          <w:i/>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Приведите примеры лучших проектов, осуществляемых НКО совместно с волонтёрами</w:t>
      </w: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Приведите примеры лучших практик поддержки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разных регионах</w:t>
      </w: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5. Сделайте подборку конкурсов, олимпиад, конференций, направленных на поддержку и развитие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указав на них ссылку.</w:t>
      </w:r>
    </w:p>
    <w:p w:rsidR="00DB0294" w:rsidRPr="009B021E" w:rsidRDefault="00DB0294" w:rsidP="009B021E">
      <w:pPr>
        <w:spacing w:after="0" w:line="240" w:lineRule="auto"/>
        <w:ind w:firstLine="709"/>
        <w:jc w:val="both"/>
        <w:rPr>
          <w:rFonts w:ascii="Times New Roman" w:hAnsi="Times New Roman"/>
          <w:sz w:val="24"/>
          <w:szCs w:val="24"/>
          <w:lang w:eastAsia="ru-RU"/>
        </w:rPr>
      </w:pPr>
    </w:p>
    <w:p w:rsidR="00DB0294" w:rsidRPr="009B021E" w:rsidRDefault="00DB0294" w:rsidP="009B021E">
      <w:pPr>
        <w:spacing w:after="0" w:line="240" w:lineRule="auto"/>
        <w:ind w:firstLine="709"/>
        <w:jc w:val="both"/>
        <w:rPr>
          <w:rFonts w:ascii="Times New Roman" w:hAnsi="Times New Roman"/>
          <w:i/>
          <w:sz w:val="24"/>
          <w:szCs w:val="24"/>
          <w:lang w:eastAsia="ru-RU"/>
        </w:rPr>
      </w:pPr>
      <w:r w:rsidRPr="009B021E">
        <w:rPr>
          <w:rFonts w:ascii="Times New Roman" w:hAnsi="Times New Roman"/>
          <w:i/>
          <w:sz w:val="24"/>
          <w:szCs w:val="24"/>
          <w:lang w:eastAsia="ru-RU"/>
        </w:rPr>
        <w:t>Комплексные проблемно-аналитические задания</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 Кратко письменно раскройте тему «Теоретико-правовые основы существования некоммерческих организаций»</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 Кратко письменно раскройте тему «Законодательное регулирование добровольчества (</w:t>
      </w:r>
      <w:proofErr w:type="spellStart"/>
      <w:r w:rsidRPr="009B021E">
        <w:rPr>
          <w:rFonts w:ascii="Times New Roman" w:hAnsi="Times New Roman"/>
          <w:sz w:val="24"/>
          <w:szCs w:val="24"/>
          <w:lang w:eastAsia="ru-RU"/>
        </w:rPr>
        <w:t>волонтерства</w:t>
      </w:r>
      <w:proofErr w:type="spellEnd"/>
      <w:r w:rsidRPr="009B021E">
        <w:rPr>
          <w:rFonts w:ascii="Times New Roman" w:hAnsi="Times New Roman"/>
          <w:sz w:val="24"/>
          <w:szCs w:val="24"/>
          <w:lang w:eastAsia="ru-RU"/>
        </w:rPr>
        <w:t>) в России и НКО» (включая социально ориентированные организации)</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3. Кратко письменно раскройте тему «Мотивирование волонтеров и сотрудников СО НКО»</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4. Кратко письменно раскройте тему «</w:t>
      </w:r>
      <w:proofErr w:type="spellStart"/>
      <w:r w:rsidRPr="009B021E">
        <w:rPr>
          <w:rFonts w:ascii="Times New Roman" w:hAnsi="Times New Roman"/>
          <w:sz w:val="24"/>
          <w:szCs w:val="24"/>
          <w:lang w:eastAsia="ru-RU"/>
        </w:rPr>
        <w:t>Волонтерство</w:t>
      </w:r>
      <w:proofErr w:type="spellEnd"/>
      <w:r w:rsidRPr="009B021E">
        <w:rPr>
          <w:rFonts w:ascii="Times New Roman" w:hAnsi="Times New Roman"/>
          <w:sz w:val="24"/>
          <w:szCs w:val="24"/>
          <w:lang w:eastAsia="ru-RU"/>
        </w:rPr>
        <w:t xml:space="preserve"> и его роль в системе социокультурных институтов»</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5. Кратко письменно раскройте тему «Нормативно-правовая база деятельности волонтерской службы»</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rsidRPr="009B021E">
        <w:rPr>
          <w:rFonts w:ascii="Times New Roman" w:hAnsi="Times New Roman"/>
          <w:sz w:val="24"/>
          <w:szCs w:val="24"/>
          <w:lang w:eastAsia="ru-RU"/>
        </w:rPr>
        <w:t>табакокурения</w:t>
      </w:r>
      <w:proofErr w:type="spellEnd"/>
      <w:r w:rsidRPr="009B021E">
        <w:rPr>
          <w:rFonts w:ascii="Times New Roman" w:hAnsi="Times New Roman"/>
          <w:sz w:val="24"/>
          <w:szCs w:val="24"/>
          <w:lang w:eastAsia="ru-RU"/>
        </w:rPr>
        <w:t xml:space="preserve"> и употребления ПАВ»</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14. Какую пользу Вы видите от участия в волонтерской деятельности?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15. В чем особенность волонтерской деятельности на улице?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rsidRPr="009B021E">
        <w:rPr>
          <w:rFonts w:ascii="Times New Roman" w:hAnsi="Times New Roman"/>
          <w:sz w:val="24"/>
          <w:szCs w:val="24"/>
          <w:lang w:eastAsia="ru-RU"/>
        </w:rPr>
        <w:t>волонтерством</w:t>
      </w:r>
      <w:proofErr w:type="spellEnd"/>
      <w:r w:rsidRPr="009B021E">
        <w:rPr>
          <w:rFonts w:ascii="Times New Roman" w:hAnsi="Times New Roman"/>
          <w:sz w:val="24"/>
          <w:szCs w:val="24"/>
          <w:lang w:eastAsia="ru-RU"/>
        </w:rP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18. Составьте сравнительную таблицу знаний, умений и навыков, которые формировались у детей объединениями скаутов и пионеров</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19. Составьте сравнительную таблицу дореволюционного и современного проявлений добровольной помощи в истории России</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20. Кратко письменно охарактеризуйте основные нормативные акты, определяющие границы и содержание волонтерского движения в России</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21. Кратко письменно раскройте тему «Инструменты оценки социальной эффективности»</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22. Кратко письменно раскройте тему «Оценка проектов СОНКО: подходы и ограничения»</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23. Кратко письменно раскройте тему «Система оценки вклада добровольчества в валовый внутренний продукт страны»</w:t>
      </w:r>
    </w:p>
    <w:p w:rsidR="00DB0294" w:rsidRPr="009B021E" w:rsidRDefault="00DB0294" w:rsidP="009B021E">
      <w:pPr>
        <w:spacing w:after="0" w:line="240" w:lineRule="auto"/>
        <w:ind w:firstLine="709"/>
        <w:jc w:val="both"/>
        <w:rPr>
          <w:rFonts w:ascii="Times New Roman" w:hAnsi="Times New Roman"/>
          <w:sz w:val="24"/>
          <w:szCs w:val="24"/>
          <w:lang w:eastAsia="ru-RU"/>
        </w:rPr>
      </w:pPr>
      <w:r w:rsidRPr="009B021E">
        <w:rPr>
          <w:rFonts w:ascii="Times New Roman" w:hAnsi="Times New Roman"/>
          <w:sz w:val="24"/>
          <w:szCs w:val="24"/>
          <w:lang w:eastAsia="ru-RU"/>
        </w:rPr>
        <w:t>24. Кратко письменно раскройте тему «Методы оценки волонтерского труда»</w:t>
      </w:r>
      <w:bookmarkStart w:id="0" w:name="_GoBack"/>
      <w:bookmarkEnd w:id="0"/>
    </w:p>
    <w:sectPr w:rsidR="00DB0294" w:rsidRPr="009B021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511221"/>
    <w:multiLevelType w:val="hybridMultilevel"/>
    <w:tmpl w:val="6D4465D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10856659"/>
    <w:multiLevelType w:val="multilevel"/>
    <w:tmpl w:val="831C6AE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1416453E"/>
    <w:multiLevelType w:val="hybridMultilevel"/>
    <w:tmpl w:val="4C62C03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65E3E4B"/>
    <w:multiLevelType w:val="hybridMultilevel"/>
    <w:tmpl w:val="E75A1236"/>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0ED649D"/>
    <w:multiLevelType w:val="hybridMultilevel"/>
    <w:tmpl w:val="620494F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30357B5"/>
    <w:multiLevelType w:val="hybridMultilevel"/>
    <w:tmpl w:val="456CBFF8"/>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52408C1"/>
    <w:multiLevelType w:val="hybridMultilevel"/>
    <w:tmpl w:val="05C6EEE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5572FF5"/>
    <w:multiLevelType w:val="hybridMultilevel"/>
    <w:tmpl w:val="F91C67A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C835D7B"/>
    <w:multiLevelType w:val="hybridMultilevel"/>
    <w:tmpl w:val="0A581D5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2F1863F3"/>
    <w:multiLevelType w:val="hybridMultilevel"/>
    <w:tmpl w:val="6142832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DD77E8"/>
    <w:multiLevelType w:val="hybridMultilevel"/>
    <w:tmpl w:val="90B84BF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03A5AF2"/>
    <w:multiLevelType w:val="hybridMultilevel"/>
    <w:tmpl w:val="BBDEB86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6410B8F"/>
    <w:multiLevelType w:val="hybridMultilevel"/>
    <w:tmpl w:val="2B9A2D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8376134"/>
    <w:multiLevelType w:val="hybridMultilevel"/>
    <w:tmpl w:val="6212DFAE"/>
    <w:lvl w:ilvl="0" w:tplc="04190017">
      <w:start w:val="1"/>
      <w:numFmt w:val="lowerLetter"/>
      <w:lvlText w:val="%1)"/>
      <w:lvlJc w:val="left"/>
      <w:pPr>
        <w:ind w:left="720" w:hanging="360"/>
      </w:pPr>
      <w:rPr>
        <w:rFonts w:cs="Times New Roman"/>
      </w:rPr>
    </w:lvl>
    <w:lvl w:ilvl="1" w:tplc="A67ECBFA">
      <w:start w:val="1"/>
      <w:numFmt w:val="decimal"/>
      <w:lvlText w:val="%2)"/>
      <w:lvlJc w:val="left"/>
      <w:pPr>
        <w:ind w:left="1440" w:hanging="360"/>
      </w:pPr>
      <w:rPr>
        <w:rFonts w:cs="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ABD2160"/>
    <w:multiLevelType w:val="hybridMultilevel"/>
    <w:tmpl w:val="0F5698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3F6A0A85"/>
    <w:multiLevelType w:val="hybridMultilevel"/>
    <w:tmpl w:val="1682DCD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0F95A86"/>
    <w:multiLevelType w:val="hybridMultilevel"/>
    <w:tmpl w:val="9F4E225A"/>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2126E5F"/>
    <w:multiLevelType w:val="hybridMultilevel"/>
    <w:tmpl w:val="1996E8F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2E33967"/>
    <w:multiLevelType w:val="hybridMultilevel"/>
    <w:tmpl w:val="6D605FC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35270E2"/>
    <w:multiLevelType w:val="hybridMultilevel"/>
    <w:tmpl w:val="748ECD2C"/>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3A675AC"/>
    <w:multiLevelType w:val="hybridMultilevel"/>
    <w:tmpl w:val="46BAD7D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7D8726B"/>
    <w:multiLevelType w:val="hybridMultilevel"/>
    <w:tmpl w:val="7124F4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19A34BD"/>
    <w:multiLevelType w:val="hybridMultilevel"/>
    <w:tmpl w:val="F9C237A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1A3332F"/>
    <w:multiLevelType w:val="hybridMultilevel"/>
    <w:tmpl w:val="8764A4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7E94B0B"/>
    <w:multiLevelType w:val="hybridMultilevel"/>
    <w:tmpl w:val="6C8CCB0E"/>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15:restartNumberingAfterBreak="0">
    <w:nsid w:val="60DA545C"/>
    <w:multiLevelType w:val="hybridMultilevel"/>
    <w:tmpl w:val="12025B6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33529C6"/>
    <w:multiLevelType w:val="hybridMultilevel"/>
    <w:tmpl w:val="A484FE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3E753EC"/>
    <w:multiLevelType w:val="hybridMultilevel"/>
    <w:tmpl w:val="B7140F6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65A4CEA"/>
    <w:multiLevelType w:val="hybridMultilevel"/>
    <w:tmpl w:val="0AEEBDC4"/>
    <w:lvl w:ilvl="0" w:tplc="04190017">
      <w:start w:val="1"/>
      <w:numFmt w:val="lowerLett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0" w15:restartNumberingAfterBreak="0">
    <w:nsid w:val="6B4C1C0D"/>
    <w:multiLevelType w:val="hybridMultilevel"/>
    <w:tmpl w:val="CF00E290"/>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D523D92"/>
    <w:multiLevelType w:val="hybridMultilevel"/>
    <w:tmpl w:val="8C10B2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18557EF"/>
    <w:multiLevelType w:val="hybridMultilevel"/>
    <w:tmpl w:val="44CE05C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2"/>
  </w:num>
  <w:num w:numId="3">
    <w:abstractNumId w:val="7"/>
  </w:num>
  <w:num w:numId="4">
    <w:abstractNumId w:val="32"/>
  </w:num>
  <w:num w:numId="5">
    <w:abstractNumId w:val="6"/>
  </w:num>
  <w:num w:numId="6">
    <w:abstractNumId w:val="2"/>
  </w:num>
  <w:num w:numId="7">
    <w:abstractNumId w:val="19"/>
  </w:num>
  <w:num w:numId="8">
    <w:abstractNumId w:val="33"/>
  </w:num>
  <w:num w:numId="9">
    <w:abstractNumId w:val="46"/>
  </w:num>
  <w:num w:numId="10">
    <w:abstractNumId w:val="20"/>
  </w:num>
  <w:num w:numId="11">
    <w:abstractNumId w:val="44"/>
  </w:num>
  <w:num w:numId="12">
    <w:abstractNumId w:val="39"/>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8"/>
  </w:num>
  <w:num w:numId="16">
    <w:abstractNumId w:val="41"/>
  </w:num>
  <w:num w:numId="17">
    <w:abstractNumId w:val="22"/>
  </w:num>
  <w:num w:numId="18">
    <w:abstractNumId w:val="30"/>
  </w:num>
  <w:num w:numId="19">
    <w:abstractNumId w:val="5"/>
  </w:num>
  <w:num w:numId="20">
    <w:abstractNumId w:val="26"/>
  </w:num>
  <w:num w:numId="21">
    <w:abstractNumId w:val="23"/>
  </w:num>
  <w:num w:numId="22">
    <w:abstractNumId w:val="15"/>
  </w:num>
  <w:num w:numId="23">
    <w:abstractNumId w:val="25"/>
  </w:num>
  <w:num w:numId="24">
    <w:abstractNumId w:val="4"/>
  </w:num>
  <w:num w:numId="25">
    <w:abstractNumId w:val="9"/>
  </w:num>
  <w:num w:numId="26">
    <w:abstractNumId w:val="31"/>
  </w:num>
  <w:num w:numId="27">
    <w:abstractNumId w:val="21"/>
  </w:num>
  <w:num w:numId="28">
    <w:abstractNumId w:val="12"/>
  </w:num>
  <w:num w:numId="29">
    <w:abstractNumId w:val="38"/>
  </w:num>
  <w:num w:numId="30">
    <w:abstractNumId w:val="10"/>
  </w:num>
  <w:num w:numId="31">
    <w:abstractNumId w:val="18"/>
  </w:num>
  <w:num w:numId="32">
    <w:abstractNumId w:val="43"/>
  </w:num>
  <w:num w:numId="33">
    <w:abstractNumId w:val="17"/>
  </w:num>
  <w:num w:numId="34">
    <w:abstractNumId w:val="45"/>
  </w:num>
  <w:num w:numId="35">
    <w:abstractNumId w:val="13"/>
  </w:num>
  <w:num w:numId="36">
    <w:abstractNumId w:val="14"/>
  </w:num>
  <w:num w:numId="37">
    <w:abstractNumId w:val="37"/>
  </w:num>
  <w:num w:numId="38">
    <w:abstractNumId w:val="1"/>
  </w:num>
  <w:num w:numId="39">
    <w:abstractNumId w:val="27"/>
  </w:num>
  <w:num w:numId="40">
    <w:abstractNumId w:val="8"/>
  </w:num>
  <w:num w:numId="41">
    <w:abstractNumId w:val="11"/>
  </w:num>
  <w:num w:numId="42">
    <w:abstractNumId w:val="24"/>
  </w:num>
  <w:num w:numId="43">
    <w:abstractNumId w:val="35"/>
  </w:num>
  <w:num w:numId="44">
    <w:abstractNumId w:val="29"/>
  </w:num>
  <w:num w:numId="45">
    <w:abstractNumId w:val="40"/>
  </w:num>
  <w:num w:numId="46">
    <w:abstractNumId w:val="36"/>
  </w:num>
  <w:num w:numId="47">
    <w:abstractNumId w:val="16"/>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33A9C"/>
    <w:rsid w:val="0002488B"/>
    <w:rsid w:val="00172B7C"/>
    <w:rsid w:val="00324835"/>
    <w:rsid w:val="00330FB8"/>
    <w:rsid w:val="00445EFB"/>
    <w:rsid w:val="00587AF6"/>
    <w:rsid w:val="005F1B89"/>
    <w:rsid w:val="008B66D8"/>
    <w:rsid w:val="009B021E"/>
    <w:rsid w:val="009F5AC2"/>
    <w:rsid w:val="00B07FE5"/>
    <w:rsid w:val="00B40A62"/>
    <w:rsid w:val="00D00133"/>
    <w:rsid w:val="00D404F2"/>
    <w:rsid w:val="00DB0294"/>
    <w:rsid w:val="00DC11F5"/>
    <w:rsid w:val="00E4411D"/>
    <w:rsid w:val="00F14DCF"/>
    <w:rsid w:val="00F33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AC36DD8"/>
  <w15:docId w15:val="{7A7A24F4-F2BA-4552-A127-A641CF61B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11D"/>
    <w:pPr>
      <w:spacing w:after="160" w:line="259" w:lineRule="auto"/>
    </w:pPr>
    <w:rPr>
      <w:sz w:val="22"/>
      <w:szCs w:val="22"/>
      <w:lang w:eastAsia="en-US"/>
    </w:rPr>
  </w:style>
  <w:style w:type="paragraph" w:styleId="2">
    <w:name w:val="heading 2"/>
    <w:basedOn w:val="a"/>
    <w:next w:val="a"/>
    <w:link w:val="20"/>
    <w:uiPriority w:val="99"/>
    <w:qFormat/>
    <w:rsid w:val="009B021E"/>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B021E"/>
    <w:rPr>
      <w:rFonts w:ascii="Arial" w:hAnsi="Arial" w:cs="Times New Roman"/>
      <w:b/>
      <w:bCs/>
      <w:i/>
      <w:iCs/>
      <w:sz w:val="28"/>
      <w:szCs w:val="28"/>
      <w:lang w:eastAsia="ru-RU"/>
    </w:rPr>
  </w:style>
  <w:style w:type="paragraph" w:customStyle="1" w:styleId="Style11">
    <w:name w:val="Style11"/>
    <w:basedOn w:val="a"/>
    <w:uiPriority w:val="99"/>
    <w:rsid w:val="009B021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9B021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9B021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B021E"/>
    <w:rPr>
      <w:rFonts w:ascii="Times New Roman" w:hAnsi="Times New Roman"/>
      <w:b/>
      <w:sz w:val="22"/>
    </w:rPr>
  </w:style>
  <w:style w:type="character" w:customStyle="1" w:styleId="FontStyle60">
    <w:name w:val="Font Style60"/>
    <w:uiPriority w:val="99"/>
    <w:rsid w:val="009B021E"/>
    <w:rPr>
      <w:rFonts w:ascii="Times New Roman" w:hAnsi="Times New Roman"/>
      <w:sz w:val="18"/>
    </w:rPr>
  </w:style>
  <w:style w:type="paragraph" w:styleId="a3">
    <w:name w:val="List Paragraph"/>
    <w:basedOn w:val="a"/>
    <w:uiPriority w:val="99"/>
    <w:qFormat/>
    <w:rsid w:val="009B021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9B021E"/>
    <w:rPr>
      <w:sz w:val="28"/>
      <w:shd w:val="clear" w:color="auto" w:fill="FFFFFF"/>
    </w:rPr>
  </w:style>
  <w:style w:type="paragraph" w:customStyle="1" w:styleId="3">
    <w:name w:val="Основной текст3"/>
    <w:basedOn w:val="a"/>
    <w:link w:val="a4"/>
    <w:uiPriority w:val="99"/>
    <w:rsid w:val="009B021E"/>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9B021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9B021E"/>
    <w:rPr>
      <w:rFonts w:cs="Times New Roman"/>
      <w:color w:val="0066CC"/>
      <w:u w:val="single"/>
    </w:rPr>
  </w:style>
  <w:style w:type="paragraph" w:customStyle="1" w:styleId="1">
    <w:name w:val="Абзац списка1"/>
    <w:basedOn w:val="a"/>
    <w:uiPriority w:val="99"/>
    <w:rsid w:val="009B021E"/>
    <w:pPr>
      <w:spacing w:after="200" w:line="276" w:lineRule="auto"/>
      <w:ind w:left="720"/>
    </w:pPr>
    <w:rPr>
      <w:rFonts w:eastAsia="Times New Roman"/>
    </w:rPr>
  </w:style>
  <w:style w:type="paragraph" w:styleId="a7">
    <w:name w:val="Normal (Web)"/>
    <w:aliases w:val="Обычный (Web)"/>
    <w:basedOn w:val="a"/>
    <w:uiPriority w:val="99"/>
    <w:rsid w:val="009B021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9B021E"/>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9B021E"/>
    <w:rPr>
      <w:rFonts w:ascii="Times New Roman" w:hAnsi="Times New Roman" w:cs="Times New Roman"/>
      <w:sz w:val="20"/>
      <w:szCs w:val="20"/>
      <w:lang w:eastAsia="ru-RU"/>
    </w:rPr>
  </w:style>
  <w:style w:type="paragraph" w:styleId="aa">
    <w:name w:val="Body Text"/>
    <w:basedOn w:val="a"/>
    <w:link w:val="ab"/>
    <w:uiPriority w:val="99"/>
    <w:rsid w:val="009B021E"/>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9B021E"/>
    <w:rPr>
      <w:rFonts w:ascii="Times New Roman" w:hAnsi="Times New Roman" w:cs="Times New Roman"/>
      <w:sz w:val="24"/>
      <w:szCs w:val="24"/>
      <w:lang w:eastAsia="ar-SA" w:bidi="ar-SA"/>
    </w:rPr>
  </w:style>
  <w:style w:type="paragraph" w:styleId="ac">
    <w:name w:val="footer"/>
    <w:basedOn w:val="a"/>
    <w:link w:val="ad"/>
    <w:uiPriority w:val="99"/>
    <w:rsid w:val="009B021E"/>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link w:val="ac"/>
    <w:uiPriority w:val="99"/>
    <w:locked/>
    <w:rsid w:val="009B021E"/>
    <w:rPr>
      <w:rFonts w:ascii="Times New Roman" w:hAnsi="Times New Roman" w:cs="Times New Roman"/>
      <w:sz w:val="24"/>
      <w:szCs w:val="24"/>
      <w:lang w:eastAsia="ru-RU"/>
    </w:rPr>
  </w:style>
  <w:style w:type="paragraph" w:customStyle="1" w:styleId="ae">
    <w:name w:val="Вопросы"/>
    <w:basedOn w:val="a"/>
    <w:uiPriority w:val="99"/>
    <w:rsid w:val="009B021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9B021E"/>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9B021E"/>
    <w:rPr>
      <w:rFonts w:ascii="Times New Roman" w:hAnsi="Times New Roman"/>
      <w:sz w:val="24"/>
      <w:lang w:eastAsia="ru-RU"/>
    </w:rPr>
  </w:style>
  <w:style w:type="paragraph" w:customStyle="1" w:styleId="af1">
    <w:name w:val="а Вопросы темы ПТК"/>
    <w:basedOn w:val="a"/>
    <w:uiPriority w:val="99"/>
    <w:rsid w:val="009B021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9B021E"/>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link w:val="21"/>
    <w:uiPriority w:val="99"/>
    <w:locked/>
    <w:rsid w:val="009B021E"/>
    <w:rPr>
      <w:rFonts w:ascii="Times New Roman" w:hAnsi="Times New Roman" w:cs="Times New Roman"/>
      <w:sz w:val="24"/>
      <w:szCs w:val="24"/>
      <w:lang w:eastAsia="ru-RU"/>
    </w:rPr>
  </w:style>
  <w:style w:type="paragraph" w:styleId="30">
    <w:name w:val="Body Text Indent 3"/>
    <w:basedOn w:val="a"/>
    <w:link w:val="31"/>
    <w:uiPriority w:val="99"/>
    <w:rsid w:val="009B021E"/>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link w:val="30"/>
    <w:uiPriority w:val="99"/>
    <w:locked/>
    <w:rsid w:val="009B021E"/>
    <w:rPr>
      <w:rFonts w:ascii="Times New Roman" w:hAnsi="Times New Roman" w:cs="Times New Roman"/>
      <w:sz w:val="16"/>
      <w:szCs w:val="16"/>
      <w:lang w:eastAsia="ru-RU"/>
    </w:rPr>
  </w:style>
  <w:style w:type="paragraph" w:customStyle="1" w:styleId="af2">
    <w:name w:val="а Вопросы ПТК"/>
    <w:basedOn w:val="a"/>
    <w:link w:val="af3"/>
    <w:uiPriority w:val="99"/>
    <w:rsid w:val="009B021E"/>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9B021E"/>
    <w:rPr>
      <w:rFonts w:ascii="Times New Roman" w:hAnsi="Times New Roman"/>
      <w:b/>
      <w:i/>
      <w:sz w:val="24"/>
      <w:lang w:eastAsia="ru-RU"/>
    </w:rPr>
  </w:style>
  <w:style w:type="character" w:styleId="af4">
    <w:name w:val="Strong"/>
    <w:uiPriority w:val="99"/>
    <w:qFormat/>
    <w:rsid w:val="009B021E"/>
    <w:rPr>
      <w:rFonts w:cs="Times New Roman"/>
      <w:b/>
    </w:rPr>
  </w:style>
  <w:style w:type="paragraph" w:styleId="af5">
    <w:name w:val="Body Text Indent"/>
    <w:basedOn w:val="a"/>
    <w:link w:val="af6"/>
    <w:uiPriority w:val="99"/>
    <w:rsid w:val="009B021E"/>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link w:val="af5"/>
    <w:uiPriority w:val="99"/>
    <w:locked/>
    <w:rsid w:val="009B021E"/>
    <w:rPr>
      <w:rFonts w:ascii="Times New Roman" w:hAnsi="Times New Roman" w:cs="Times New Roman"/>
      <w:sz w:val="24"/>
      <w:szCs w:val="24"/>
      <w:lang w:val="en-US" w:eastAsia="ru-RU"/>
    </w:rPr>
  </w:style>
  <w:style w:type="paragraph" w:styleId="af7">
    <w:name w:val="Document Map"/>
    <w:basedOn w:val="a"/>
    <w:link w:val="af8"/>
    <w:uiPriority w:val="99"/>
    <w:rsid w:val="009B021E"/>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link w:val="af7"/>
    <w:uiPriority w:val="99"/>
    <w:locked/>
    <w:rsid w:val="009B021E"/>
    <w:rPr>
      <w:rFonts w:ascii="Tahoma" w:hAnsi="Tahoma" w:cs="Tahoma"/>
      <w:sz w:val="20"/>
      <w:szCs w:val="20"/>
      <w:shd w:val="clear" w:color="auto" w:fill="000080"/>
      <w:lang w:val="en-US" w:eastAsia="ru-RU"/>
    </w:rPr>
  </w:style>
  <w:style w:type="character" w:styleId="af9">
    <w:name w:val="Emphasis"/>
    <w:uiPriority w:val="99"/>
    <w:qFormat/>
    <w:rsid w:val="009B021E"/>
    <w:rPr>
      <w:rFonts w:cs="Times New Roman"/>
      <w:i/>
    </w:rPr>
  </w:style>
  <w:style w:type="paragraph" w:customStyle="1" w:styleId="c0">
    <w:name w:val="c0"/>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9B021E"/>
  </w:style>
  <w:style w:type="paragraph" w:customStyle="1" w:styleId="testattention">
    <w:name w:val="test_attention"/>
    <w:basedOn w:val="a"/>
    <w:uiPriority w:val="99"/>
    <w:rsid w:val="009B021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9B021E"/>
    <w:rPr>
      <w:rFonts w:ascii="Times New Roman" w:hAnsi="Times New Roman"/>
      <w:i/>
      <w:sz w:val="26"/>
    </w:rPr>
  </w:style>
  <w:style w:type="paragraph" w:styleId="23">
    <w:name w:val="Body Text 2"/>
    <w:basedOn w:val="a"/>
    <w:link w:val="24"/>
    <w:uiPriority w:val="99"/>
    <w:rsid w:val="009B021E"/>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link w:val="23"/>
    <w:uiPriority w:val="99"/>
    <w:locked/>
    <w:rsid w:val="009B021E"/>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yberleninka.ru/article/n/volonterskoe-dvizhenie-kak-faktor-razvitiya-sotsialnoy-aktivnostimolodezhi/viewer" TargetMode="External"/><Relationship Id="rId13" Type="http://schemas.openxmlformats.org/officeDocument/2006/relationships/hyperlink" Target="https://cyberleninka.ru/article/n/issledovanie-effektivnosti-putey-vovlecheniya-molodezhi-vvolonterskuyu-deyatelnost-v-narodnoy-druzhine/viewer" TargetMode="External"/><Relationship Id="rId18" Type="http://schemas.openxmlformats.org/officeDocument/2006/relationships/hyperlink" Target="https://cyberleninka.ru/article/n/spetsifika-volonterskoy-deyatelnosti-v-sovremennoy-rossiiregionalnye-praktiki/viewer" TargetMode="External"/><Relationship Id="rId26" Type="http://schemas.openxmlformats.org/officeDocument/2006/relationships/hyperlink" Target="http://www.iprbookshop.ru/63025.html" TargetMode="External"/><Relationship Id="rId39" Type="http://schemas.openxmlformats.org/officeDocument/2006/relationships/hyperlink" Target="https://www.vdpo.ru/" TargetMode="External"/><Relationship Id="rId3" Type="http://schemas.openxmlformats.org/officeDocument/2006/relationships/settings" Target="settings.xml"/><Relationship Id="rId21" Type="http://schemas.openxmlformats.org/officeDocument/2006/relationships/hyperlink" Target="http://www.iprbookshop.ru/68907.html" TargetMode="External"/><Relationship Id="rId34" Type="http://schemas.openxmlformats.org/officeDocument/2006/relationships/hyperlink" Target="http://www.consultant.ru/document/cons_doc_LAW_7495/" TargetMode="External"/><Relationship Id="rId42" Type="http://schemas.openxmlformats.org/officeDocument/2006/relationships/fontTable" Target="fontTable.xml"/><Relationship Id="rId7" Type="http://schemas.openxmlformats.org/officeDocument/2006/relationships/hyperlink" Target="http://www.iprbookshop.ru/83646.html" TargetMode="External"/><Relationship Id="rId12" Type="http://schemas.openxmlformats.org/officeDocument/2006/relationships/hyperlink" Target="https://cyberleninka.ru/article/n/spetsifika-organizatsii-volonterskihdvizheniy/viewer" TargetMode="External"/><Relationship Id="rId17" Type="http://schemas.openxmlformats.org/officeDocument/2006/relationships/hyperlink" Target="https://cyberleninka.ru/article/n/rol-volonterskoy-deyatelnosti-v-razvitii-sotsialno-znachimyhlichnostnyh-kachestv-studentov/viewer" TargetMode="External"/><Relationship Id="rId25" Type="http://schemas.openxmlformats.org/officeDocument/2006/relationships/hyperlink" Target="http://www.iprbookshop.ru/66366.html" TargetMode="External"/><Relationship Id="rId33" Type="http://schemas.openxmlformats.org/officeDocument/2006/relationships/hyperlink" Target="https://www.garant.ru/products/ipo/prime/doc/72039562/" TargetMode="External"/><Relationship Id="rId38" Type="http://schemas.openxmlformats.org/officeDocument/2006/relationships/hyperlink" Target="https://&#1076;&#1086;&#1073;&#1088;&#1086;&#1074;&#1086;&#1083;&#1100;&#1094;&#1099;&#1088;&#1086;&#1089;&#1089;&#1080;&#1080;.&#1088;&#1092;/" TargetMode="External"/><Relationship Id="rId2" Type="http://schemas.openxmlformats.org/officeDocument/2006/relationships/styles" Target="styles.xml"/><Relationship Id="rId16" Type="http://schemas.openxmlformats.org/officeDocument/2006/relationships/hyperlink" Target="https://cyberleninka.ru/article/n/osobennosti-internet-obscheniyavolonterov/viewer" TargetMode="External"/><Relationship Id="rId20" Type="http://schemas.openxmlformats.org/officeDocument/2006/relationships/hyperlink" Target="https://cyberleninka.ru/article/n/issledovanie-effektivnosti-putey-vovlecheniya-molodezhi-vvolonterskuyu-deyatelnost-v-narodnoy-druzhine/viewer" TargetMode="External"/><Relationship Id="rId29" Type="http://schemas.openxmlformats.org/officeDocument/2006/relationships/hyperlink" Target="http://www.iprbookshop.ru/97757.html" TargetMode="External"/><Relationship Id="rId41" Type="http://schemas.openxmlformats.org/officeDocument/2006/relationships/hyperlink" Target="http://www.megabook.ru/" TargetMode="External"/><Relationship Id="rId1" Type="http://schemas.openxmlformats.org/officeDocument/2006/relationships/numbering" Target="numbering.xml"/><Relationship Id="rId6" Type="http://schemas.openxmlformats.org/officeDocument/2006/relationships/hyperlink" Target="http://www.iprbookshop.ru/63025.html" TargetMode="External"/><Relationship Id="rId11" Type="http://schemas.openxmlformats.org/officeDocument/2006/relationships/hyperlink" Target="https://cyberleninka.ru/article/n/rol-volonterskoy-deyatelnosti-v-razvitii-sotsialno-znachimyhlichnostnyh-kachestv-studentov/viewer" TargetMode="External"/><Relationship Id="rId24" Type="http://schemas.openxmlformats.org/officeDocument/2006/relationships/hyperlink" Target="http://www.iprbookshop.ru/102730.html" TargetMode="External"/><Relationship Id="rId32" Type="http://schemas.openxmlformats.org/officeDocument/2006/relationships/hyperlink" Target="http://www.constitution.ru/" TargetMode="External"/><Relationship Id="rId37" Type="http://schemas.openxmlformats.org/officeDocument/2006/relationships/hyperlink" Target="http://&#1072;&#1074;&#1094;.&#1088;&#1092;/" TargetMode="External"/><Relationship Id="rId40" Type="http://schemas.openxmlformats.org/officeDocument/2006/relationships/hyperlink" Target="http://fcior.edu.ru/" TargetMode="External"/><Relationship Id="rId5" Type="http://schemas.openxmlformats.org/officeDocument/2006/relationships/hyperlink" Target="http://www.iprbookshop.ru/72456.html" TargetMode="External"/><Relationship Id="rId15" Type="http://schemas.openxmlformats.org/officeDocument/2006/relationships/hyperlink" Target="https://cyberleninka.ru/article/n/volonterskoe-dvizhenie-kak-faktor-razvitiya-sotsialnoy-aktivnostimolodezhi/viewer" TargetMode="External"/><Relationship Id="rId23" Type="http://schemas.openxmlformats.org/officeDocument/2006/relationships/hyperlink" Target="http://www.iprbookshop.ru/68401.html" TargetMode="External"/><Relationship Id="rId28" Type="http://schemas.openxmlformats.org/officeDocument/2006/relationships/hyperlink" Target="http://www.iprbookshop.ru/72456.html" TargetMode="External"/><Relationship Id="rId36" Type="http://schemas.openxmlformats.org/officeDocument/2006/relationships/hyperlink" Target="http://www.consultant.ru/document/cons_doc_LAW_6693/" TargetMode="External"/><Relationship Id="rId10" Type="http://schemas.openxmlformats.org/officeDocument/2006/relationships/hyperlink" Target="https://cyberleninka.ru/article/n/spetsifika-volonterskoy-deyatelnosti-v-sovremennoy-rossiiregionalnye-praktiki/viewer" TargetMode="External"/><Relationship Id="rId19" Type="http://schemas.openxmlformats.org/officeDocument/2006/relationships/hyperlink" Target="https://cyberleninka.ru/article/n/spetsifika-organizatsii-volonterskihdvizheniy/viewer" TargetMode="External"/><Relationship Id="rId31" Type="http://schemas.openxmlformats.org/officeDocument/2006/relationships/hyperlink" Target="http://www.unesco.org" TargetMode="External"/><Relationship Id="rId4" Type="http://schemas.openxmlformats.org/officeDocument/2006/relationships/webSettings" Target="webSettings.xml"/><Relationship Id="rId9" Type="http://schemas.openxmlformats.org/officeDocument/2006/relationships/hyperlink" Target="https://cyberleninka.ru/article/n/osobennosti-internet-obscheniyavolonterov/viewer" TargetMode="External"/><Relationship Id="rId14" Type="http://schemas.openxmlformats.org/officeDocument/2006/relationships/hyperlink" Target="http://www.iprbookshop.ru/32218.html" TargetMode="External"/><Relationship Id="rId22" Type="http://schemas.openxmlformats.org/officeDocument/2006/relationships/hyperlink" Target="http://www.iprbookshop.ru/32218.html" TargetMode="External"/><Relationship Id="rId27" Type="http://schemas.openxmlformats.org/officeDocument/2006/relationships/hyperlink" Target="http://www.iprbookshop.ru/83646.html" TargetMode="External"/><Relationship Id="rId30" Type="http://schemas.openxmlformats.org/officeDocument/2006/relationships/hyperlink" Target="http://www.iprbookshop.ru" TargetMode="External"/><Relationship Id="rId35" Type="http://schemas.openxmlformats.org/officeDocument/2006/relationships/hyperlink" Target="http://www.consultant.ru/document/cons_doc_LAW_8824/"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32</Pages>
  <Words>9493</Words>
  <Characters>54113</Characters>
  <Application>Microsoft Office Word</Application>
  <DocSecurity>0</DocSecurity>
  <Lines>450</Lines>
  <Paragraphs>126</Paragraphs>
  <ScaleCrop>false</ScaleCrop>
  <Company/>
  <LinksUpToDate>false</LinksUpToDate>
  <CharactersWithSpaces>63480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Рустам Исраилов</dc:creator>
  <cp:keywords/>
  <dc:description/>
  <cp:lastModifiedBy>ТатьянаНиколаевна</cp:lastModifiedBy>
  <cp:revision>14</cp:revision>
  <dcterms:created xsi:type="dcterms:W3CDTF">2021-12-25T08:40:00Z</dcterms:created>
  <dcterms:modified xsi:type="dcterms:W3CDTF">2025-06-02T08:35:00Z</dcterms:modified>
</cp:coreProperties>
</file>